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37D3" w14:textId="77777777" w:rsidR="00CC5C7D" w:rsidRPr="00A065EC" w:rsidRDefault="0028110A" w:rsidP="00A065EC">
      <w:pPr>
        <w:pStyle w:val="BodyText"/>
      </w:pPr>
      <w:r w:rsidRPr="00A54695">
        <w:t xml:space="preserve">Under </w:t>
      </w:r>
      <w:r w:rsidR="00CC5C7D" w:rsidRPr="00A065EC">
        <w:t xml:space="preserve">the auspices of the Australian Pharmacy Council </w:t>
      </w:r>
      <w:r w:rsidR="006F4BB9" w:rsidRPr="00A065EC">
        <w:t xml:space="preserve">(APC) </w:t>
      </w:r>
      <w:r w:rsidR="00CC5C7D" w:rsidRPr="00A065EC">
        <w:t xml:space="preserve">the </w:t>
      </w:r>
      <w:r w:rsidR="00DD36FC" w:rsidRPr="00A065EC">
        <w:t>P</w:t>
      </w:r>
      <w:r w:rsidR="00DD36FC">
        <w:t xml:space="preserve">harmaceutical </w:t>
      </w:r>
      <w:r w:rsidR="00CC5C7D" w:rsidRPr="00A065EC">
        <w:t>S</w:t>
      </w:r>
      <w:r w:rsidR="00DD36FC">
        <w:t xml:space="preserve">ociety of </w:t>
      </w:r>
      <w:r w:rsidR="00DD36FC" w:rsidRPr="00A065EC">
        <w:t>A</w:t>
      </w:r>
      <w:r w:rsidR="00DD36FC">
        <w:t xml:space="preserve">ustralia (PSA) </w:t>
      </w:r>
      <w:r w:rsidR="00CC5C7D" w:rsidRPr="00A065EC">
        <w:t xml:space="preserve">may accredit continuing professional development </w:t>
      </w:r>
      <w:r w:rsidR="006F4BB9" w:rsidRPr="00A065EC">
        <w:t xml:space="preserve">(CPD) </w:t>
      </w:r>
      <w:r w:rsidR="00CC5C7D" w:rsidRPr="00A065EC">
        <w:t xml:space="preserve">for pharmacists that is eligible to be used as supporting evidence of continuing competence. </w:t>
      </w:r>
    </w:p>
    <w:p w14:paraId="640966FA" w14:textId="77777777" w:rsidR="008D702C" w:rsidRPr="00A065EC" w:rsidRDefault="00AE24EA">
      <w:pPr>
        <w:pStyle w:val="BodyText"/>
      </w:pPr>
      <w:r w:rsidRPr="00A065EC">
        <w:t xml:space="preserve">To complete this application, </w:t>
      </w:r>
      <w:r w:rsidR="004C14EB" w:rsidRPr="00A065EC">
        <w:t xml:space="preserve">CPD </w:t>
      </w:r>
      <w:r w:rsidR="008D702C" w:rsidRPr="00A065EC">
        <w:t xml:space="preserve">providers </w:t>
      </w:r>
      <w:r w:rsidRPr="00A065EC">
        <w:t>will need to have read, and referred to, the following documents:</w:t>
      </w:r>
    </w:p>
    <w:p w14:paraId="57C0700B" w14:textId="77777777" w:rsidR="00666C03" w:rsidRDefault="004C14EB" w:rsidP="00520C33">
      <w:pPr>
        <w:pStyle w:val="ListBullet"/>
      </w:pPr>
      <w:r w:rsidRPr="00EE02FE">
        <w:rPr>
          <w:b/>
        </w:rPr>
        <w:t xml:space="preserve">PSA CPD accreditation </w:t>
      </w:r>
      <w:r w:rsidR="00C42BD1">
        <w:rPr>
          <w:b/>
        </w:rPr>
        <w:t xml:space="preserve">application </w:t>
      </w:r>
      <w:r w:rsidRPr="00EE02FE">
        <w:rPr>
          <w:b/>
        </w:rPr>
        <w:t>guide</w:t>
      </w:r>
      <w:r w:rsidR="00666C03" w:rsidRPr="00EE02FE">
        <w:t xml:space="preserve"> </w:t>
      </w:r>
      <w:r w:rsidR="00C42BD1">
        <w:br/>
      </w:r>
      <w:r w:rsidR="00480BA2">
        <w:t>At:</w:t>
      </w:r>
      <w:r w:rsidR="00480BA2" w:rsidRPr="00520C33">
        <w:t xml:space="preserve"> </w:t>
      </w:r>
      <w:hyperlink r:id="rId8" w:history="1">
        <w:r w:rsidR="00480BA2" w:rsidRPr="00122094">
          <w:rPr>
            <w:rStyle w:val="Hyperlink"/>
            <w:sz w:val="21"/>
          </w:rPr>
          <w:t>www.psa.org.au/cpd/cpd-accreditation/</w:t>
        </w:r>
      </w:hyperlink>
    </w:p>
    <w:p w14:paraId="0C972D11" w14:textId="2C6061E7" w:rsidR="00871CB3" w:rsidRPr="00DD36FC" w:rsidRDefault="00DD36FC" w:rsidP="00871CB3">
      <w:pPr>
        <w:pStyle w:val="ListBullet"/>
      </w:pPr>
      <w:r w:rsidRPr="00DD36FC">
        <w:t>Australian Pharmacy C</w:t>
      </w:r>
      <w:r>
        <w:t>ouncil</w:t>
      </w:r>
      <w:r w:rsidRPr="00DD36FC">
        <w:t xml:space="preserve"> Ltd Accreditation Standards for Continuing Professional Development 2013 </w:t>
      </w:r>
      <w:hyperlink r:id="rId9" w:history="1">
        <w:r w:rsidR="00871CB3">
          <w:rPr>
            <w:rStyle w:val="Hyperlink"/>
            <w:sz w:val="21"/>
          </w:rPr>
          <w:t>www.pharmacycouncil.org.au/resources/accreditation-standards-for-cpd/</w:t>
        </w:r>
      </w:hyperlink>
    </w:p>
    <w:p w14:paraId="1EA89B34" w14:textId="76903025" w:rsidR="00931666" w:rsidRDefault="00CC5C7D" w:rsidP="00480BA2">
      <w:pPr>
        <w:pStyle w:val="ListBullet"/>
      </w:pPr>
      <w:r w:rsidRPr="00480BA2">
        <w:rPr>
          <w:b/>
        </w:rPr>
        <w:t>A</w:t>
      </w:r>
      <w:r w:rsidR="00DD36FC">
        <w:rPr>
          <w:b/>
        </w:rPr>
        <w:t xml:space="preserve">ustralian </w:t>
      </w:r>
      <w:r w:rsidRPr="00480BA2">
        <w:rPr>
          <w:b/>
        </w:rPr>
        <w:t>P</w:t>
      </w:r>
      <w:r w:rsidR="00DD36FC">
        <w:rPr>
          <w:b/>
        </w:rPr>
        <w:t xml:space="preserve">harmacy </w:t>
      </w:r>
      <w:r w:rsidRPr="00480BA2">
        <w:rPr>
          <w:b/>
        </w:rPr>
        <w:t>C</w:t>
      </w:r>
      <w:r w:rsidR="00DD36FC">
        <w:rPr>
          <w:b/>
        </w:rPr>
        <w:t xml:space="preserve">ouncil Ltd </w:t>
      </w:r>
      <w:r w:rsidR="004C14EB" w:rsidRPr="00480BA2">
        <w:rPr>
          <w:b/>
          <w:i/>
        </w:rPr>
        <w:t>Accreditation Standards for Continuing Professional Development Activitie</w:t>
      </w:r>
      <w:r w:rsidR="008D702C" w:rsidRPr="00480BA2">
        <w:rPr>
          <w:b/>
          <w:i/>
        </w:rPr>
        <w:t>s</w:t>
      </w:r>
      <w:r w:rsidR="00D95D28" w:rsidRPr="00480BA2">
        <w:rPr>
          <w:b/>
          <w:i/>
        </w:rPr>
        <w:t xml:space="preserve"> </w:t>
      </w:r>
      <w:r w:rsidR="00DD36FC">
        <w:rPr>
          <w:b/>
          <w:i/>
        </w:rPr>
        <w:t xml:space="preserve">Guidelines 2015 </w:t>
      </w:r>
      <w:hyperlink r:id="rId10" w:history="1">
        <w:r w:rsidR="00871CB3" w:rsidRPr="00C92DFD">
          <w:rPr>
            <w:rStyle w:val="Hyperlink"/>
            <w:i/>
            <w:sz w:val="21"/>
          </w:rPr>
          <w:t>www.pharmacycouncil.org.au/resources/accreditation-standards-for-cpd/</w:t>
        </w:r>
      </w:hyperlink>
    </w:p>
    <w:p w14:paraId="4556CBF1" w14:textId="77777777" w:rsidR="00480BA2" w:rsidRDefault="00DD36FC" w:rsidP="00480BA2">
      <w:pPr>
        <w:pStyle w:val="ListBullet"/>
      </w:pPr>
      <w:r>
        <w:rPr>
          <w:b/>
          <w:i/>
        </w:rPr>
        <w:t xml:space="preserve">PSA </w:t>
      </w:r>
      <w:r w:rsidR="00CC5C7D" w:rsidRPr="00480BA2">
        <w:rPr>
          <w:b/>
          <w:i/>
        </w:rPr>
        <w:t xml:space="preserve">National </w:t>
      </w:r>
      <w:r w:rsidR="004C14EB" w:rsidRPr="00480BA2">
        <w:rPr>
          <w:b/>
          <w:i/>
        </w:rPr>
        <w:t xml:space="preserve">Competency Standards </w:t>
      </w:r>
      <w:r w:rsidR="00CC5C7D" w:rsidRPr="00480BA2">
        <w:rPr>
          <w:b/>
          <w:i/>
        </w:rPr>
        <w:t xml:space="preserve">Framework </w:t>
      </w:r>
      <w:r w:rsidR="004C14EB" w:rsidRPr="00480BA2">
        <w:rPr>
          <w:b/>
          <w:i/>
        </w:rPr>
        <w:t>for Pharmacists in Australia 201</w:t>
      </w:r>
      <w:r w:rsidR="00A201E8" w:rsidRPr="00480BA2">
        <w:rPr>
          <w:b/>
          <w:i/>
        </w:rPr>
        <w:t>6</w:t>
      </w:r>
      <w:r w:rsidR="00666C03" w:rsidRPr="00EE02FE">
        <w:t xml:space="preserve"> </w:t>
      </w:r>
      <w:r w:rsidR="00C42BD1">
        <w:br/>
      </w:r>
      <w:r w:rsidR="009A0508" w:rsidRPr="00EE02FE">
        <w:t xml:space="preserve">At: </w:t>
      </w:r>
      <w:hyperlink r:id="rId11" w:anchor="national-competency-standards-framework" w:history="1">
        <w:r w:rsidR="00480BA2" w:rsidRPr="00122094">
          <w:rPr>
            <w:rStyle w:val="Hyperlink"/>
            <w:sz w:val="21"/>
          </w:rPr>
          <w:t>www.psa.org.au/practice-support-and-tools/psa-information-framework#national-competency-standards-framework</w:t>
        </w:r>
      </w:hyperlink>
    </w:p>
    <w:p w14:paraId="2DDAC347" w14:textId="77777777" w:rsidR="00480BA2" w:rsidRDefault="00303784" w:rsidP="00480BA2">
      <w:pPr>
        <w:pStyle w:val="ListBullet"/>
      </w:pPr>
      <w:r w:rsidRPr="00480BA2">
        <w:rPr>
          <w:b/>
        </w:rPr>
        <w:t xml:space="preserve">Australian </w:t>
      </w:r>
      <w:r w:rsidR="004C14EB" w:rsidRPr="00480BA2">
        <w:rPr>
          <w:b/>
        </w:rPr>
        <w:t>Privacy Principles</w:t>
      </w:r>
      <w:r w:rsidR="00C42BD1">
        <w:br/>
      </w:r>
      <w:r w:rsidR="00CC5C7D" w:rsidRPr="006F4BB9">
        <w:t xml:space="preserve">At: </w:t>
      </w:r>
      <w:hyperlink r:id="rId12" w:history="1">
        <w:r w:rsidR="00DD36FC" w:rsidRPr="00F25B60">
          <w:rPr>
            <w:rStyle w:val="Hyperlink"/>
            <w:sz w:val="21"/>
          </w:rPr>
          <w:t>www.oaic.gov.au/privacy-law/privacy-act/australian-privacy-principles</w:t>
        </w:r>
      </w:hyperlink>
    </w:p>
    <w:p w14:paraId="3C8255C2" w14:textId="77777777" w:rsidR="00392F25" w:rsidRPr="00DD36FC" w:rsidRDefault="00480BA2" w:rsidP="00DD36FC">
      <w:pPr>
        <w:pStyle w:val="ListBullet"/>
        <w:numPr>
          <w:ilvl w:val="0"/>
          <w:numId w:val="0"/>
        </w:numPr>
      </w:pPr>
      <w:r w:rsidRPr="00DD36FC">
        <w:rPr>
          <w:b/>
          <w:lang w:val="en-US"/>
        </w:rPr>
        <w:t>Accreditation time frame:</w:t>
      </w:r>
      <w:r w:rsidRPr="00DD36FC">
        <w:rPr>
          <w:lang w:val="en-US"/>
        </w:rPr>
        <w:t xml:space="preserve"> </w:t>
      </w:r>
      <w:r w:rsidR="00392F25" w:rsidRPr="00DD36FC">
        <w:rPr>
          <w:lang w:val="en-US"/>
        </w:rPr>
        <w:t xml:space="preserve">It can take up to </w:t>
      </w:r>
      <w:r w:rsidR="00A201E8" w:rsidRPr="00DD36FC">
        <w:rPr>
          <w:lang w:val="en-US"/>
        </w:rPr>
        <w:t xml:space="preserve">20 business days </w:t>
      </w:r>
      <w:r w:rsidR="00392F25" w:rsidRPr="00DD36FC">
        <w:rPr>
          <w:lang w:val="en-US"/>
        </w:rPr>
        <w:t xml:space="preserve">(or </w:t>
      </w:r>
      <w:r w:rsidR="00A201E8" w:rsidRPr="00DD36FC">
        <w:rPr>
          <w:lang w:val="en-US"/>
        </w:rPr>
        <w:t>10 business days</w:t>
      </w:r>
      <w:r w:rsidR="00392F25" w:rsidRPr="00DD36FC">
        <w:rPr>
          <w:lang w:val="en-US"/>
        </w:rPr>
        <w:t xml:space="preserve"> with fast track) to process an application, provided all documentation is complete and the activity meets the </w:t>
      </w:r>
      <w:r w:rsidR="00CC5C7D" w:rsidRPr="00DD36FC">
        <w:rPr>
          <w:lang w:val="en-US"/>
        </w:rPr>
        <w:t xml:space="preserve">APC </w:t>
      </w:r>
      <w:r w:rsidR="00CC5C7D" w:rsidRPr="00DD36FC">
        <w:rPr>
          <w:i/>
          <w:lang w:val="en-US"/>
        </w:rPr>
        <w:t>Accreditation Standards for Continuing Professional Development Activities</w:t>
      </w:r>
      <w:r w:rsidR="00CC5C7D" w:rsidRPr="00DD36FC">
        <w:rPr>
          <w:lang w:val="en-US"/>
        </w:rPr>
        <w:t xml:space="preserve"> (1 July 2013). </w:t>
      </w:r>
    </w:p>
    <w:p w14:paraId="55A2CE6E" w14:textId="6B303139" w:rsidR="00480BA2" w:rsidRPr="000154A1" w:rsidRDefault="00A065EC" w:rsidP="000154A1">
      <w:pPr>
        <w:pStyle w:val="BodyText"/>
        <w:spacing w:before="240"/>
        <w:rPr>
          <w:b/>
          <w:color w:val="auto"/>
          <w:szCs w:val="20"/>
          <w:lang w:eastAsia="en-AU"/>
        </w:rPr>
      </w:pPr>
      <w:r w:rsidRPr="00DD36FC">
        <w:rPr>
          <w:b/>
          <w:color w:val="auto"/>
          <w:szCs w:val="20"/>
          <w:lang w:eastAsia="en-AU"/>
        </w:rPr>
        <w:t>PSA cannot guarantee the timely outcome of an accreditation application if applications are lodged with missing documents.</w:t>
      </w: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DD36FC" w:rsidRPr="00FA2695" w14:paraId="6F75337D" w14:textId="77777777" w:rsidTr="00E5653B">
        <w:tc>
          <w:tcPr>
            <w:tcW w:w="9889" w:type="dxa"/>
            <w:gridSpan w:val="2"/>
          </w:tcPr>
          <w:p w14:paraId="61D625CE" w14:textId="77777777" w:rsidR="00DD36FC" w:rsidRPr="00404A65" w:rsidRDefault="00DD36FC" w:rsidP="008D702C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PSA Continuing Professional Development Accreditation Application for External Providers</w:t>
            </w:r>
          </w:p>
        </w:tc>
      </w:tr>
      <w:tr w:rsidR="008D702C" w:rsidRPr="00FA2695" w14:paraId="3FB22E75" w14:textId="77777777" w:rsidTr="00E5653B">
        <w:tc>
          <w:tcPr>
            <w:tcW w:w="9889" w:type="dxa"/>
            <w:gridSpan w:val="2"/>
          </w:tcPr>
          <w:p w14:paraId="7E453293" w14:textId="77777777" w:rsidR="008D702C" w:rsidRPr="00FA2695" w:rsidRDefault="00392F25" w:rsidP="008D702C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404A65">
              <w:rPr>
                <w:sz w:val="20"/>
              </w:rPr>
              <w:br w:type="page"/>
            </w:r>
            <w:r w:rsidR="004C14EB" w:rsidRPr="009B7A70">
              <w:rPr>
                <w:color w:val="002C5F"/>
                <w:sz w:val="18"/>
                <w:szCs w:val="18"/>
              </w:rPr>
              <w:t>Section 1: Activity provider</w:t>
            </w:r>
          </w:p>
        </w:tc>
      </w:tr>
      <w:tr w:rsidR="008D702C" w:rsidRPr="00FA2695" w14:paraId="55EB8D00" w14:textId="77777777" w:rsidTr="00E5653B">
        <w:tc>
          <w:tcPr>
            <w:tcW w:w="2660" w:type="dxa"/>
          </w:tcPr>
          <w:p w14:paraId="31AD1E7D" w14:textId="32DD4C39" w:rsidR="008D702C" w:rsidRPr="000D3DD8" w:rsidRDefault="004C14EB" w:rsidP="00EE02FE">
            <w:pPr>
              <w:pStyle w:val="TableBodyText"/>
              <w:rPr>
                <w:sz w:val="18"/>
                <w:szCs w:val="18"/>
              </w:rPr>
            </w:pPr>
            <w:r w:rsidRPr="000D3DD8">
              <w:rPr>
                <w:sz w:val="18"/>
                <w:szCs w:val="18"/>
              </w:rPr>
              <w:t>Company/organisation</w:t>
            </w:r>
          </w:p>
        </w:tc>
        <w:tc>
          <w:tcPr>
            <w:tcW w:w="7229" w:type="dxa"/>
          </w:tcPr>
          <w:p w14:paraId="59776F09" w14:textId="6BBE782D" w:rsidR="008D702C" w:rsidRPr="00FA2695" w:rsidRDefault="008D702C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8D702C" w:rsidRPr="00FA2695" w14:paraId="0D0D8CCE" w14:textId="77777777" w:rsidTr="00E5653B">
        <w:tc>
          <w:tcPr>
            <w:tcW w:w="2660" w:type="dxa"/>
          </w:tcPr>
          <w:p w14:paraId="488D25F2" w14:textId="77777777" w:rsidR="00F64696" w:rsidRPr="000D3DD8" w:rsidRDefault="00DD36FC" w:rsidP="00EE02FE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name</w:t>
            </w:r>
          </w:p>
        </w:tc>
        <w:tc>
          <w:tcPr>
            <w:tcW w:w="7229" w:type="dxa"/>
          </w:tcPr>
          <w:p w14:paraId="69F592CC" w14:textId="051557FA" w:rsidR="008D702C" w:rsidRPr="00FA2695" w:rsidRDefault="008D702C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8D702C" w:rsidRPr="00FA2695" w14:paraId="1846F6A2" w14:textId="77777777" w:rsidTr="00E5653B">
        <w:tc>
          <w:tcPr>
            <w:tcW w:w="2660" w:type="dxa"/>
          </w:tcPr>
          <w:p w14:paraId="5BDF7581" w14:textId="6EC1EB90" w:rsidR="008D702C" w:rsidRPr="000D3DD8" w:rsidRDefault="004C14EB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D3DD8">
              <w:rPr>
                <w:sz w:val="18"/>
                <w:szCs w:val="18"/>
              </w:rPr>
              <w:t>Postal address</w:t>
            </w:r>
          </w:p>
          <w:p w14:paraId="26ABB852" w14:textId="77777777" w:rsidR="008D702C" w:rsidRPr="000D3DD8" w:rsidRDefault="008D702C" w:rsidP="00EE02FE">
            <w:pPr>
              <w:pStyle w:val="Table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7229" w:type="dxa"/>
          </w:tcPr>
          <w:p w14:paraId="24CAEF31" w14:textId="1EDCCE97" w:rsidR="008D702C" w:rsidRPr="00FA2695" w:rsidRDefault="008D702C" w:rsidP="007F3E65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EF7D99" w:rsidRPr="00FA2695" w14:paraId="659DDD09" w14:textId="77777777" w:rsidTr="00E5653B">
        <w:tc>
          <w:tcPr>
            <w:tcW w:w="2660" w:type="dxa"/>
          </w:tcPr>
          <w:p w14:paraId="7570516E" w14:textId="77777777" w:rsidR="00EF7D99" w:rsidRPr="000D3DD8" w:rsidRDefault="00DD36FC" w:rsidP="00EE02FE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Name on invoice</w:t>
            </w:r>
          </w:p>
        </w:tc>
        <w:tc>
          <w:tcPr>
            <w:tcW w:w="7229" w:type="dxa"/>
          </w:tcPr>
          <w:p w14:paraId="70F0EC15" w14:textId="17EE363F" w:rsidR="00EF7D99" w:rsidRPr="00FA2695" w:rsidRDefault="00EF7D99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8D702C" w:rsidRPr="00FA2695" w14:paraId="647269D2" w14:textId="77777777" w:rsidTr="00E5653B">
        <w:tc>
          <w:tcPr>
            <w:tcW w:w="2660" w:type="dxa"/>
          </w:tcPr>
          <w:p w14:paraId="74358266" w14:textId="77777777" w:rsidR="008D702C" w:rsidRPr="000D3DD8" w:rsidRDefault="00480BA2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7229" w:type="dxa"/>
          </w:tcPr>
          <w:p w14:paraId="43D884FB" w14:textId="28A3DBFD" w:rsidR="008D702C" w:rsidRPr="00FA2695" w:rsidRDefault="008D702C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8D702C" w:rsidRPr="00FA2695" w14:paraId="7932FF78" w14:textId="77777777" w:rsidTr="00E5653B">
        <w:tc>
          <w:tcPr>
            <w:tcW w:w="2660" w:type="dxa"/>
          </w:tcPr>
          <w:p w14:paraId="145298EC" w14:textId="77777777" w:rsidR="008D702C" w:rsidRPr="000D3DD8" w:rsidRDefault="00480BA2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7229" w:type="dxa"/>
          </w:tcPr>
          <w:p w14:paraId="3FC16456" w14:textId="313B4F3B" w:rsidR="008D702C" w:rsidRPr="00FA2695" w:rsidRDefault="008D702C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</w:tbl>
    <w:p w14:paraId="347FA2B2" w14:textId="77777777" w:rsidR="00931666" w:rsidRPr="000D3DD8" w:rsidRDefault="00931666" w:rsidP="0092122C">
      <w:pPr>
        <w:pStyle w:val="BodyText"/>
        <w:spacing w:after="0"/>
      </w:pP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8D702C" w:rsidRPr="00FA2695" w14:paraId="22C9393C" w14:textId="77777777" w:rsidTr="00E5653B">
        <w:tc>
          <w:tcPr>
            <w:tcW w:w="9889" w:type="dxa"/>
            <w:gridSpan w:val="2"/>
          </w:tcPr>
          <w:p w14:paraId="1F914322" w14:textId="77777777" w:rsidR="008D702C" w:rsidRPr="00FA2695" w:rsidRDefault="004C14EB" w:rsidP="00F708C8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9B7A70">
              <w:rPr>
                <w:color w:val="002C5F"/>
                <w:sz w:val="18"/>
                <w:szCs w:val="18"/>
              </w:rPr>
              <w:t>Section 2: Activity sponsor</w:t>
            </w:r>
            <w:r w:rsidR="00A02761">
              <w:rPr>
                <w:color w:val="002C5F"/>
                <w:sz w:val="18"/>
                <w:szCs w:val="18"/>
              </w:rPr>
              <w:t xml:space="preserve">ship </w:t>
            </w:r>
            <w:r w:rsidRPr="009B7A70">
              <w:rPr>
                <w:color w:val="002C5F"/>
                <w:sz w:val="18"/>
                <w:szCs w:val="18"/>
              </w:rPr>
              <w:t>(if applicable)</w:t>
            </w:r>
          </w:p>
        </w:tc>
      </w:tr>
      <w:tr w:rsidR="008D702C" w:rsidRPr="00FA2695" w14:paraId="262E365F" w14:textId="77777777" w:rsidTr="00E5653B">
        <w:tc>
          <w:tcPr>
            <w:tcW w:w="2660" w:type="dxa"/>
          </w:tcPr>
          <w:p w14:paraId="1CA56A06" w14:textId="77777777" w:rsidR="008D702C" w:rsidRPr="00EE02FE" w:rsidRDefault="00480BA2" w:rsidP="00EE02FE">
            <w:pPr>
              <w:pStyle w:val="TableBodyText"/>
              <w:rPr>
                <w:sz w:val="18"/>
              </w:rPr>
            </w:pPr>
            <w:r>
              <w:rPr>
                <w:sz w:val="18"/>
              </w:rPr>
              <w:t>Company/organisation</w:t>
            </w:r>
          </w:p>
        </w:tc>
        <w:tc>
          <w:tcPr>
            <w:tcW w:w="7229" w:type="dxa"/>
          </w:tcPr>
          <w:p w14:paraId="10E116A3" w14:textId="07D2D4C4" w:rsidR="008D702C" w:rsidRPr="00FA2695" w:rsidRDefault="008D702C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8D702C" w:rsidRPr="00FA2695" w14:paraId="4F7E6CCE" w14:textId="77777777" w:rsidTr="00EE02FE">
        <w:tc>
          <w:tcPr>
            <w:tcW w:w="2660" w:type="dxa"/>
          </w:tcPr>
          <w:p w14:paraId="55E8951B" w14:textId="77777777" w:rsidR="00960473" w:rsidRPr="00EE02FE" w:rsidRDefault="00960473" w:rsidP="00EE02FE">
            <w:pPr>
              <w:pStyle w:val="TableBodyText"/>
              <w:rPr>
                <w:sz w:val="18"/>
              </w:rPr>
            </w:pPr>
            <w:r w:rsidRPr="00EE02FE">
              <w:rPr>
                <w:sz w:val="18"/>
              </w:rPr>
              <w:t>Explain what level of support your organisation is providing presenters/authors.</w:t>
            </w:r>
          </w:p>
          <w:p w14:paraId="56AD084C" w14:textId="77777777" w:rsidR="008D702C" w:rsidRPr="00EE02FE" w:rsidRDefault="00960473" w:rsidP="00EE02FE">
            <w:pPr>
              <w:pStyle w:val="TableBodyText"/>
              <w:rPr>
                <w:sz w:val="18"/>
              </w:rPr>
            </w:pPr>
            <w:r w:rsidRPr="00EE02FE">
              <w:rPr>
                <w:sz w:val="18"/>
              </w:rPr>
              <w:t xml:space="preserve">(If </w:t>
            </w:r>
            <w:r w:rsidR="000D3DD8">
              <w:rPr>
                <w:sz w:val="18"/>
              </w:rPr>
              <w:t>activity</w:t>
            </w:r>
            <w:r w:rsidRPr="00EE02FE">
              <w:rPr>
                <w:sz w:val="18"/>
              </w:rPr>
              <w:t xml:space="preserve"> is sponsored provide full details of support)</w:t>
            </w:r>
          </w:p>
        </w:tc>
        <w:tc>
          <w:tcPr>
            <w:tcW w:w="7229" w:type="dxa"/>
            <w:vAlign w:val="center"/>
          </w:tcPr>
          <w:p w14:paraId="47241D22" w14:textId="3E391FD2" w:rsidR="008D702C" w:rsidRPr="00FA2695" w:rsidRDefault="008D702C" w:rsidP="00FC4C45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</w:tr>
    </w:tbl>
    <w:p w14:paraId="4020F14E" w14:textId="77777777" w:rsidR="009B7A70" w:rsidRDefault="009B7A70" w:rsidP="00EE02FE">
      <w:pPr>
        <w:pStyle w:val="BodyText"/>
        <w:spacing w:after="0"/>
      </w:pP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8D702C" w:rsidRPr="00FA2695" w14:paraId="100AC4A1" w14:textId="77777777" w:rsidTr="00E5653B">
        <w:tc>
          <w:tcPr>
            <w:tcW w:w="9889" w:type="dxa"/>
            <w:gridSpan w:val="2"/>
          </w:tcPr>
          <w:p w14:paraId="4AD60857" w14:textId="77777777" w:rsidR="008D702C" w:rsidRPr="00FA2695" w:rsidRDefault="004C14EB" w:rsidP="008D702C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9B7A70">
              <w:rPr>
                <w:color w:val="002C5F"/>
                <w:sz w:val="18"/>
                <w:szCs w:val="18"/>
              </w:rPr>
              <w:t>Section 3: Activity summary</w:t>
            </w:r>
          </w:p>
        </w:tc>
      </w:tr>
      <w:tr w:rsidR="008D702C" w:rsidRPr="00FA2695" w14:paraId="7029C25F" w14:textId="77777777" w:rsidTr="00725378">
        <w:trPr>
          <w:trHeight w:hRule="exact" w:val="510"/>
        </w:trPr>
        <w:tc>
          <w:tcPr>
            <w:tcW w:w="2660" w:type="dxa"/>
          </w:tcPr>
          <w:p w14:paraId="082611DC" w14:textId="77777777" w:rsidR="008D702C" w:rsidRPr="00A065EC" w:rsidRDefault="00480BA2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Activity title</w:t>
            </w:r>
          </w:p>
        </w:tc>
        <w:tc>
          <w:tcPr>
            <w:tcW w:w="7229" w:type="dxa"/>
          </w:tcPr>
          <w:p w14:paraId="3787CF55" w14:textId="4B5B4780" w:rsidR="008D702C" w:rsidRPr="00FA2695" w:rsidRDefault="008D702C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8D702C" w:rsidRPr="00FA2695" w14:paraId="3CDE649C" w14:textId="77777777" w:rsidTr="00DD36FC">
        <w:trPr>
          <w:trHeight w:hRule="exact" w:val="1390"/>
        </w:trPr>
        <w:tc>
          <w:tcPr>
            <w:tcW w:w="2660" w:type="dxa"/>
          </w:tcPr>
          <w:p w14:paraId="0D12B631" w14:textId="77777777" w:rsidR="008D702C" w:rsidRPr="00A065EC" w:rsidRDefault="00480BA2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Date/s</w:t>
            </w:r>
          </w:p>
          <w:p w14:paraId="21E43D0F" w14:textId="77777777" w:rsidR="00A32116" w:rsidRPr="00A065EC" w:rsidRDefault="00A32116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A065EC">
              <w:rPr>
                <w:color w:val="000000" w:themeColor="text1"/>
                <w:sz w:val="18"/>
                <w:szCs w:val="18"/>
              </w:rPr>
              <w:t>Please note</w:t>
            </w:r>
            <w:r w:rsidR="009B6CA4" w:rsidRPr="00A065EC">
              <w:rPr>
                <w:color w:val="000000" w:themeColor="text1"/>
                <w:sz w:val="18"/>
                <w:szCs w:val="18"/>
              </w:rPr>
              <w:t>:</w:t>
            </w:r>
            <w:r w:rsidRPr="00A065EC">
              <w:rPr>
                <w:color w:val="000000" w:themeColor="text1"/>
                <w:sz w:val="18"/>
                <w:szCs w:val="18"/>
              </w:rPr>
              <w:t xml:space="preserve"> PSA cannot </w:t>
            </w:r>
            <w:r w:rsidR="00EE3396" w:rsidRPr="00A065EC">
              <w:rPr>
                <w:color w:val="000000" w:themeColor="text1"/>
                <w:sz w:val="18"/>
                <w:szCs w:val="18"/>
              </w:rPr>
              <w:t xml:space="preserve">accept </w:t>
            </w:r>
            <w:r w:rsidRPr="00A065EC">
              <w:rPr>
                <w:color w:val="000000" w:themeColor="text1"/>
                <w:sz w:val="18"/>
                <w:szCs w:val="18"/>
              </w:rPr>
              <w:t xml:space="preserve">applications </w:t>
            </w:r>
            <w:r w:rsidR="00FC4C45" w:rsidRPr="00A065EC">
              <w:rPr>
                <w:color w:val="000000" w:themeColor="text1"/>
                <w:sz w:val="18"/>
                <w:szCs w:val="18"/>
              </w:rPr>
              <w:t>≤14 </w:t>
            </w:r>
            <w:r w:rsidRPr="00A065EC">
              <w:rPr>
                <w:color w:val="000000" w:themeColor="text1"/>
                <w:sz w:val="18"/>
                <w:szCs w:val="18"/>
              </w:rPr>
              <w:t>days before the CPD activity</w:t>
            </w:r>
            <w:r w:rsidR="00EE3396" w:rsidRPr="00A065EC">
              <w:rPr>
                <w:color w:val="000000" w:themeColor="text1"/>
                <w:sz w:val="18"/>
                <w:szCs w:val="18"/>
              </w:rPr>
              <w:t xml:space="preserve"> is due to be delivered</w:t>
            </w:r>
            <w:r w:rsidRPr="00A065EC">
              <w:rPr>
                <w:color w:val="000000" w:themeColor="text1"/>
                <w:sz w:val="18"/>
                <w:szCs w:val="18"/>
              </w:rPr>
              <w:t>.</w:t>
            </w:r>
          </w:p>
          <w:p w14:paraId="4C073853" w14:textId="77777777" w:rsidR="00A32116" w:rsidRPr="00A065EC" w:rsidRDefault="00A32116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4C0893C1" w14:textId="77777777" w:rsidR="008D702C" w:rsidRDefault="008D702C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6273AC13" w14:textId="77777777" w:rsidR="00A32116" w:rsidRDefault="00A32116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0A9D4F0A" w14:textId="77777777" w:rsidR="00A32116" w:rsidRDefault="00A32116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4FEDF698" w14:textId="77777777" w:rsidR="00A32116" w:rsidRDefault="00A32116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7719F564" w14:textId="77777777" w:rsidR="00A32116" w:rsidRDefault="00A32116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39E7E4CE" w14:textId="77777777" w:rsidR="00A32116" w:rsidRDefault="00A32116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104186D5" w14:textId="77777777" w:rsidR="00A32116" w:rsidRPr="00FA2695" w:rsidRDefault="00A32116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8D702C" w:rsidRPr="00FA2695" w14:paraId="08C7DA77" w14:textId="77777777" w:rsidTr="00DD36FC">
        <w:trPr>
          <w:trHeight w:hRule="exact" w:val="432"/>
        </w:trPr>
        <w:tc>
          <w:tcPr>
            <w:tcW w:w="2660" w:type="dxa"/>
          </w:tcPr>
          <w:p w14:paraId="3AC6763C" w14:textId="77777777" w:rsidR="008D702C" w:rsidRPr="00A065EC" w:rsidRDefault="004C14EB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A065EC">
              <w:rPr>
                <w:color w:val="000000" w:themeColor="text1"/>
                <w:sz w:val="18"/>
                <w:szCs w:val="18"/>
              </w:rPr>
              <w:t>Location</w:t>
            </w:r>
            <w:r w:rsidR="009C408E" w:rsidRPr="00A065EC">
              <w:rPr>
                <w:color w:val="000000" w:themeColor="text1"/>
                <w:sz w:val="18"/>
                <w:szCs w:val="18"/>
              </w:rPr>
              <w:t>/</w:t>
            </w:r>
            <w:r w:rsidR="00480BA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7229" w:type="dxa"/>
          </w:tcPr>
          <w:p w14:paraId="64902427" w14:textId="77777777" w:rsidR="00725378" w:rsidRPr="00FA2695" w:rsidRDefault="00725378" w:rsidP="00C35567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</w:tbl>
    <w:p w14:paraId="7614C917" w14:textId="0DFE8590" w:rsidR="00A54695" w:rsidRPr="00480BA2" w:rsidRDefault="00725378" w:rsidP="00480BA2">
      <w:pPr>
        <w:pStyle w:val="BodyText"/>
        <w:spacing w:before="240"/>
        <w:rPr>
          <w:sz w:val="20"/>
        </w:rPr>
      </w:pPr>
      <w:r w:rsidRPr="00EE02FE">
        <w:rPr>
          <w:b/>
        </w:rPr>
        <w:t>Please note:</w:t>
      </w:r>
      <w:r w:rsidRPr="00EE02FE">
        <w:t xml:space="preserve"> </w:t>
      </w:r>
      <w:r w:rsidR="00FC4C45">
        <w:t>F</w:t>
      </w:r>
      <w:r w:rsidRPr="00EE02FE">
        <w:t>or conference applications</w:t>
      </w:r>
      <w:r w:rsidR="00DD36FC">
        <w:t xml:space="preserve">, </w:t>
      </w:r>
      <w:r w:rsidRPr="00EE02FE">
        <w:t xml:space="preserve">attach a separate document with details </w:t>
      </w:r>
      <w:r w:rsidR="00DD36FC">
        <w:t>of</w:t>
      </w:r>
      <w:r w:rsidRPr="00EE02FE">
        <w:t xml:space="preserve"> each session </w:t>
      </w:r>
      <w:r w:rsidR="000154A1" w:rsidRPr="00EE02FE">
        <w:t>including</w:t>
      </w:r>
      <w:r w:rsidR="00DD36FC">
        <w:t xml:space="preserve"> </w:t>
      </w:r>
      <w:r w:rsidRPr="00EE02FE">
        <w:t>names of the presenter</w:t>
      </w:r>
      <w:r w:rsidR="00105958" w:rsidRPr="00EE02FE">
        <w:t>/</w:t>
      </w:r>
      <w:r w:rsidRPr="00EE02FE">
        <w:t xml:space="preserve">s, learning objectives, </w:t>
      </w:r>
      <w:r w:rsidR="00A201E8">
        <w:t>2016</w:t>
      </w:r>
      <w:r w:rsidR="00ED45C5">
        <w:t> </w:t>
      </w:r>
      <w:r w:rsidR="00A201E8">
        <w:t>C</w:t>
      </w:r>
      <w:r w:rsidRPr="00EE02FE">
        <w:t xml:space="preserve">ompetency </w:t>
      </w:r>
      <w:r w:rsidR="00A201E8">
        <w:t>S</w:t>
      </w:r>
      <w:r w:rsidRPr="00EE02FE">
        <w:t>tandards</w:t>
      </w:r>
      <w:r w:rsidR="005161FC">
        <w:rPr>
          <w:lang w:val="en-US"/>
        </w:rPr>
        <w:t xml:space="preserve"> </w:t>
      </w:r>
      <w:r w:rsidRPr="00EE02FE">
        <w:t>and timing of each session.</w:t>
      </w:r>
      <w:r w:rsidR="00834A1D">
        <w:t xml:space="preserve"> </w:t>
      </w:r>
      <w:r w:rsidR="00F64696" w:rsidRPr="00EE02FE">
        <w:t xml:space="preserve">A </w:t>
      </w:r>
      <w:r w:rsidR="00834A1D" w:rsidRPr="00A065EC">
        <w:rPr>
          <w:i/>
        </w:rPr>
        <w:t>C</w:t>
      </w:r>
      <w:r w:rsidR="001A6DE4" w:rsidRPr="00A065EC">
        <w:rPr>
          <w:i/>
        </w:rPr>
        <w:t xml:space="preserve">onference </w:t>
      </w:r>
      <w:r w:rsidR="00834A1D" w:rsidRPr="00A065EC">
        <w:rPr>
          <w:i/>
        </w:rPr>
        <w:t xml:space="preserve">accreditation </w:t>
      </w:r>
      <w:r w:rsidR="001A6DE4" w:rsidRPr="00A065EC">
        <w:rPr>
          <w:i/>
        </w:rPr>
        <w:t>form</w:t>
      </w:r>
      <w:r w:rsidR="001A6DE4" w:rsidRPr="00EE02FE">
        <w:t xml:space="preserve"> </w:t>
      </w:r>
      <w:r w:rsidR="00F64696" w:rsidRPr="00EE02FE">
        <w:t xml:space="preserve">is available </w:t>
      </w:r>
      <w:r w:rsidR="00FC4C45" w:rsidRPr="00EE02FE">
        <w:t xml:space="preserve">from </w:t>
      </w:r>
      <w:r w:rsidR="00F64696" w:rsidRPr="00EE02FE">
        <w:t xml:space="preserve">the </w:t>
      </w:r>
      <w:r w:rsidR="001A6DE4" w:rsidRPr="00EE02FE">
        <w:t>PSA</w:t>
      </w:r>
      <w:r w:rsidR="00F64696" w:rsidRPr="00EE02FE">
        <w:t xml:space="preserve"> website at</w:t>
      </w:r>
      <w:r w:rsidR="00EE3396" w:rsidRPr="00EE02FE">
        <w:t>:</w:t>
      </w:r>
      <w:r w:rsidR="00F64696" w:rsidRPr="00EE02FE">
        <w:t xml:space="preserve"> </w:t>
      </w:r>
      <w:hyperlink r:id="rId13" w:history="1">
        <w:r w:rsidR="00480BA2" w:rsidRPr="00122094">
          <w:rPr>
            <w:rStyle w:val="Hyperlink"/>
            <w:rFonts w:cs="Arial"/>
            <w:sz w:val="21"/>
            <w:lang w:eastAsia="en-AU"/>
          </w:rPr>
          <w:t>www.psa.org.au/cpd/cpd-accreditation/</w:t>
        </w:r>
      </w:hyperlink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4536"/>
      </w:tblGrid>
      <w:tr w:rsidR="000572F1" w:rsidRPr="00FA2695" w14:paraId="64CD3124" w14:textId="77777777" w:rsidTr="00E5653B">
        <w:tc>
          <w:tcPr>
            <w:tcW w:w="9889" w:type="dxa"/>
            <w:gridSpan w:val="3"/>
          </w:tcPr>
          <w:p w14:paraId="16736A99" w14:textId="77777777" w:rsidR="000572F1" w:rsidRPr="00FA2695" w:rsidRDefault="004C14EB" w:rsidP="008D702C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b w:val="0"/>
                <w:sz w:val="18"/>
                <w:szCs w:val="18"/>
              </w:rPr>
            </w:pPr>
            <w:r w:rsidRPr="009B7A70">
              <w:rPr>
                <w:color w:val="002C5F"/>
                <w:sz w:val="18"/>
                <w:szCs w:val="18"/>
              </w:rPr>
              <w:t>Section 4: Activity content</w:t>
            </w:r>
          </w:p>
        </w:tc>
      </w:tr>
      <w:tr w:rsidR="000572F1" w:rsidRPr="00FA2695" w14:paraId="24672051" w14:textId="77777777" w:rsidTr="00D92864">
        <w:tc>
          <w:tcPr>
            <w:tcW w:w="3936" w:type="dxa"/>
          </w:tcPr>
          <w:p w14:paraId="2EE32FCF" w14:textId="77777777" w:rsidR="000572F1" w:rsidRPr="00FA2695" w:rsidRDefault="004C14EB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>Information required</w:t>
            </w:r>
          </w:p>
        </w:tc>
        <w:tc>
          <w:tcPr>
            <w:tcW w:w="1417" w:type="dxa"/>
          </w:tcPr>
          <w:p w14:paraId="5CADEA18" w14:textId="77777777" w:rsidR="00931666" w:rsidRDefault="004C14EB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 xml:space="preserve">Relevant </w:t>
            </w:r>
            <w:r w:rsidR="00DD36FC">
              <w:rPr>
                <w:b/>
                <w:sz w:val="18"/>
                <w:szCs w:val="18"/>
              </w:rPr>
              <w:t xml:space="preserve">APC </w:t>
            </w:r>
            <w:r w:rsidR="009C408E">
              <w:rPr>
                <w:b/>
                <w:sz w:val="18"/>
                <w:szCs w:val="18"/>
              </w:rPr>
              <w:t xml:space="preserve">Accreditation </w:t>
            </w:r>
            <w:r w:rsidRPr="004C14EB">
              <w:rPr>
                <w:b/>
                <w:sz w:val="18"/>
                <w:szCs w:val="18"/>
              </w:rPr>
              <w:t>Standard</w:t>
            </w:r>
          </w:p>
        </w:tc>
        <w:tc>
          <w:tcPr>
            <w:tcW w:w="4536" w:type="dxa"/>
          </w:tcPr>
          <w:p w14:paraId="16FA8904" w14:textId="77777777" w:rsidR="000572F1" w:rsidRPr="00FA2695" w:rsidRDefault="004C14EB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>Details</w:t>
            </w:r>
          </w:p>
        </w:tc>
      </w:tr>
      <w:tr w:rsidR="000572F1" w:rsidRPr="00FA2695" w14:paraId="484B9889" w14:textId="77777777" w:rsidTr="00D92864">
        <w:tc>
          <w:tcPr>
            <w:tcW w:w="3936" w:type="dxa"/>
          </w:tcPr>
          <w:p w14:paraId="234F904E" w14:textId="77777777" w:rsidR="000572F1" w:rsidRPr="00EE02FE" w:rsidRDefault="004C14EB" w:rsidP="00EE02FE">
            <w:pPr>
              <w:pStyle w:val="TableBodyText"/>
              <w:rPr>
                <w:sz w:val="18"/>
              </w:rPr>
            </w:pPr>
            <w:r w:rsidRPr="00EE02FE">
              <w:rPr>
                <w:sz w:val="18"/>
              </w:rPr>
              <w:t>4.1 What are the learning objectives?</w:t>
            </w:r>
          </w:p>
          <w:p w14:paraId="3E5FC1C0" w14:textId="77777777" w:rsidR="00CF23F5" w:rsidRPr="00EE02FE" w:rsidRDefault="00CF23F5" w:rsidP="00EE02FE">
            <w:pPr>
              <w:pStyle w:val="TableBodyText"/>
              <w:rPr>
                <w:sz w:val="18"/>
              </w:rPr>
            </w:pPr>
            <w:r w:rsidRPr="00EE02FE">
              <w:rPr>
                <w:sz w:val="18"/>
              </w:rPr>
              <w:t xml:space="preserve">Learning objectives </w:t>
            </w:r>
            <w:r w:rsidRPr="00EE02FE">
              <w:rPr>
                <w:b/>
                <w:sz w:val="18"/>
              </w:rPr>
              <w:t>must</w:t>
            </w:r>
            <w:r w:rsidRPr="00EE02FE">
              <w:rPr>
                <w:sz w:val="18"/>
              </w:rPr>
              <w:t xml:space="preserve"> be:</w:t>
            </w:r>
          </w:p>
          <w:p w14:paraId="7A98AC2D" w14:textId="77777777" w:rsidR="00CF23F5" w:rsidRPr="00EE02FE" w:rsidRDefault="00FC4C45" w:rsidP="00A065EC">
            <w:pPr>
              <w:pStyle w:val="TableListBullet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</w:rPr>
            </w:pPr>
            <w:r>
              <w:rPr>
                <w:sz w:val="18"/>
              </w:rPr>
              <w:t>s</w:t>
            </w:r>
            <w:r w:rsidR="00CF23F5" w:rsidRPr="00EE02FE">
              <w:rPr>
                <w:sz w:val="18"/>
              </w:rPr>
              <w:t>pecific</w:t>
            </w:r>
          </w:p>
          <w:p w14:paraId="4E123AD9" w14:textId="77777777" w:rsidR="00CF23F5" w:rsidRPr="00EE02FE" w:rsidRDefault="00FC4C45" w:rsidP="00A065EC">
            <w:pPr>
              <w:pStyle w:val="TableListBullet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</w:rPr>
            </w:pPr>
            <w:r>
              <w:rPr>
                <w:sz w:val="18"/>
              </w:rPr>
              <w:t>m</w:t>
            </w:r>
            <w:r w:rsidR="00CF23F5" w:rsidRPr="00EE02FE">
              <w:rPr>
                <w:sz w:val="18"/>
              </w:rPr>
              <w:t>easurable</w:t>
            </w:r>
          </w:p>
          <w:p w14:paraId="2C688474" w14:textId="77777777" w:rsidR="00CF23F5" w:rsidRPr="00EE02FE" w:rsidRDefault="00FC4C45" w:rsidP="00A065EC">
            <w:pPr>
              <w:pStyle w:val="TableListBullet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</w:rPr>
            </w:pPr>
            <w:r>
              <w:rPr>
                <w:sz w:val="18"/>
              </w:rPr>
              <w:t>a</w:t>
            </w:r>
            <w:r w:rsidR="00CF23F5" w:rsidRPr="00EE02FE">
              <w:rPr>
                <w:sz w:val="18"/>
              </w:rPr>
              <w:t>ctionable</w:t>
            </w:r>
          </w:p>
          <w:p w14:paraId="40AE2604" w14:textId="2144B94B" w:rsidR="00CF23F5" w:rsidRPr="00FA2695" w:rsidRDefault="00CF23F5" w:rsidP="00EE02FE">
            <w:pPr>
              <w:pStyle w:val="TableBodyText"/>
              <w:rPr>
                <w:color w:val="auto"/>
                <w:sz w:val="24"/>
              </w:rPr>
            </w:pPr>
            <w:r w:rsidRPr="00EE02FE">
              <w:rPr>
                <w:b/>
                <w:sz w:val="18"/>
              </w:rPr>
              <w:t>Vague verbs</w:t>
            </w:r>
            <w:r w:rsidRPr="00EE02FE">
              <w:rPr>
                <w:sz w:val="18"/>
              </w:rPr>
              <w:t xml:space="preserve"> (</w:t>
            </w:r>
            <w:r w:rsidR="000154A1" w:rsidRPr="00EE02FE">
              <w:rPr>
                <w:sz w:val="18"/>
              </w:rPr>
              <w:t>i.e.,</w:t>
            </w:r>
            <w:r w:rsidRPr="00EE02FE">
              <w:rPr>
                <w:sz w:val="18"/>
              </w:rPr>
              <w:t xml:space="preserve"> understand, know, learn about, grasp, be aware of, appreciate) are </w:t>
            </w:r>
            <w:r w:rsidRPr="00EE02FE">
              <w:rPr>
                <w:b/>
                <w:sz w:val="18"/>
              </w:rPr>
              <w:t>best avoided</w:t>
            </w:r>
            <w:r w:rsidRPr="00EE02FE">
              <w:rPr>
                <w:sz w:val="18"/>
              </w:rPr>
              <w:t>.</w:t>
            </w:r>
          </w:p>
        </w:tc>
        <w:tc>
          <w:tcPr>
            <w:tcW w:w="1417" w:type="dxa"/>
          </w:tcPr>
          <w:p w14:paraId="73F5330E" w14:textId="77777777" w:rsidR="000572F1" w:rsidRPr="00FC4C45" w:rsidRDefault="004C14EB" w:rsidP="00EE02FE">
            <w:pPr>
              <w:pStyle w:val="TableBodyText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FC4C45">
              <w:rPr>
                <w:sz w:val="18"/>
              </w:rPr>
              <w:t>1.1, 3.1</w:t>
            </w:r>
          </w:p>
        </w:tc>
        <w:tc>
          <w:tcPr>
            <w:tcW w:w="4536" w:type="dxa"/>
          </w:tcPr>
          <w:p w14:paraId="20B4847E" w14:textId="35C64827" w:rsidR="00EE3396" w:rsidRPr="00FA2695" w:rsidRDefault="00EE3396" w:rsidP="009066E2">
            <w:pPr>
              <w:pStyle w:val="TableListBullet"/>
              <w:numPr>
                <w:ilvl w:val="0"/>
                <w:numId w:val="0"/>
              </w:numPr>
              <w:rPr>
                <w:color w:val="auto"/>
                <w:sz w:val="24"/>
              </w:rPr>
            </w:pPr>
          </w:p>
        </w:tc>
      </w:tr>
      <w:tr w:rsidR="00125885" w:rsidRPr="00FA2695" w14:paraId="1A63BB3A" w14:textId="77777777" w:rsidTr="00D92864">
        <w:tc>
          <w:tcPr>
            <w:tcW w:w="3936" w:type="dxa"/>
          </w:tcPr>
          <w:p w14:paraId="1727938B" w14:textId="77777777" w:rsidR="00125885" w:rsidRPr="00EE02FE" w:rsidRDefault="004C14EB" w:rsidP="00EE02FE">
            <w:pPr>
              <w:pStyle w:val="TableBodyText"/>
            </w:pPr>
            <w:r w:rsidRPr="00FC4C45">
              <w:rPr>
                <w:sz w:val="18"/>
              </w:rPr>
              <w:t xml:space="preserve">4.2 How will participants be able to access the learning objectives prior to </w:t>
            </w:r>
            <w:r w:rsidR="00D67E60" w:rsidRPr="00FC4C45">
              <w:rPr>
                <w:sz w:val="18"/>
              </w:rPr>
              <w:t>enrolling</w:t>
            </w:r>
            <w:r w:rsidRPr="00FC4C45">
              <w:rPr>
                <w:sz w:val="18"/>
              </w:rPr>
              <w:t xml:space="preserve"> in the activity?</w:t>
            </w:r>
          </w:p>
        </w:tc>
        <w:tc>
          <w:tcPr>
            <w:tcW w:w="1417" w:type="dxa"/>
          </w:tcPr>
          <w:p w14:paraId="6453F1D1" w14:textId="77777777" w:rsidR="00125885" w:rsidRPr="00FC4C45" w:rsidRDefault="004C14EB" w:rsidP="00EE02FE">
            <w:pPr>
              <w:pStyle w:val="TableBodyText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FC4C45">
              <w:rPr>
                <w:sz w:val="18"/>
              </w:rPr>
              <w:t>1.1</w:t>
            </w:r>
          </w:p>
        </w:tc>
        <w:tc>
          <w:tcPr>
            <w:tcW w:w="4536" w:type="dxa"/>
          </w:tcPr>
          <w:p w14:paraId="0370D338" w14:textId="12CAD5BD" w:rsidR="00125885" w:rsidRPr="00FA2695" w:rsidRDefault="00125885" w:rsidP="00113611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2363FD70" w14:textId="77777777" w:rsidTr="00D92864">
        <w:tc>
          <w:tcPr>
            <w:tcW w:w="3936" w:type="dxa"/>
          </w:tcPr>
          <w:p w14:paraId="7F12562A" w14:textId="77777777" w:rsidR="000572F1" w:rsidRDefault="004C14EB" w:rsidP="00EE02FE">
            <w:pPr>
              <w:pStyle w:val="TableBodyText"/>
              <w:rPr>
                <w:sz w:val="18"/>
              </w:rPr>
            </w:pPr>
            <w:r w:rsidRPr="00FC4C45">
              <w:rPr>
                <w:sz w:val="18"/>
              </w:rPr>
              <w:t xml:space="preserve">4.3 What </w:t>
            </w:r>
            <w:r w:rsidR="00A201E8">
              <w:rPr>
                <w:sz w:val="18"/>
              </w:rPr>
              <w:t>2016 C</w:t>
            </w:r>
            <w:r w:rsidRPr="00FC4C45">
              <w:rPr>
                <w:sz w:val="18"/>
              </w:rPr>
              <w:t xml:space="preserve">ompetency </w:t>
            </w:r>
            <w:r w:rsidR="00A201E8">
              <w:rPr>
                <w:sz w:val="18"/>
              </w:rPr>
              <w:t>S</w:t>
            </w:r>
            <w:r w:rsidRPr="00FC4C45">
              <w:rPr>
                <w:sz w:val="18"/>
              </w:rPr>
              <w:t>tandards</w:t>
            </w:r>
            <w:r w:rsidR="005161FC" w:rsidRPr="005161FC">
              <w:rPr>
                <w:sz w:val="18"/>
              </w:rPr>
              <w:t xml:space="preserve"> </w:t>
            </w:r>
            <w:r w:rsidR="004C6838" w:rsidRPr="00FC4C45">
              <w:rPr>
                <w:sz w:val="18"/>
              </w:rPr>
              <w:t xml:space="preserve">link to the learning objectives and the proposed </w:t>
            </w:r>
            <w:r w:rsidRPr="00FC4C45">
              <w:rPr>
                <w:sz w:val="18"/>
              </w:rPr>
              <w:t>content?</w:t>
            </w:r>
          </w:p>
          <w:p w14:paraId="7D808F00" w14:textId="77777777" w:rsidR="00C42BD1" w:rsidRPr="00870B9A" w:rsidRDefault="00C42BD1" w:rsidP="00480BA2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i/>
                <w:sz w:val="18"/>
              </w:rPr>
            </w:pPr>
            <w:r w:rsidRPr="00EE02FE">
              <w:rPr>
                <w:rFonts w:eastAsia="Calibri"/>
                <w:i/>
                <w:sz w:val="18"/>
              </w:rPr>
              <w:t>It</w:t>
            </w:r>
            <w:r w:rsidRPr="00EE02FE">
              <w:rPr>
                <w:rFonts w:eastAsia="Calibri"/>
                <w:i/>
                <w:spacing w:val="1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is</w:t>
            </w:r>
            <w:r w:rsidRPr="00EE02FE">
              <w:rPr>
                <w:rFonts w:eastAsia="Calibri"/>
                <w:i/>
                <w:spacing w:val="2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mand</w:t>
            </w:r>
            <w:r w:rsidRPr="00EE02FE">
              <w:rPr>
                <w:rFonts w:eastAsia="Calibri"/>
                <w:i/>
                <w:spacing w:val="1"/>
                <w:sz w:val="18"/>
              </w:rPr>
              <w:t>a</w:t>
            </w:r>
            <w:r w:rsidRPr="00EE02FE">
              <w:rPr>
                <w:rFonts w:eastAsia="Calibri"/>
                <w:i/>
                <w:sz w:val="18"/>
              </w:rPr>
              <w:t>tory</w:t>
            </w:r>
            <w:r w:rsidRPr="00EE02FE">
              <w:rPr>
                <w:rFonts w:eastAsia="Calibri"/>
                <w:i/>
                <w:spacing w:val="11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t</w:t>
            </w:r>
            <w:r w:rsidRPr="00EE02FE">
              <w:rPr>
                <w:rFonts w:eastAsia="Calibri"/>
                <w:i/>
                <w:spacing w:val="1"/>
                <w:sz w:val="18"/>
              </w:rPr>
              <w:t>h</w:t>
            </w:r>
            <w:r w:rsidRPr="00EE02FE">
              <w:rPr>
                <w:rFonts w:eastAsia="Calibri"/>
                <w:i/>
                <w:sz w:val="18"/>
              </w:rPr>
              <w:t>at</w:t>
            </w:r>
            <w:r w:rsidRPr="00EE02FE">
              <w:rPr>
                <w:rFonts w:eastAsia="Calibri"/>
                <w:i/>
                <w:spacing w:val="4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learn</w:t>
            </w:r>
            <w:r w:rsidRPr="00EE02FE">
              <w:rPr>
                <w:rFonts w:eastAsia="Calibri"/>
                <w:i/>
                <w:spacing w:val="-1"/>
                <w:sz w:val="18"/>
              </w:rPr>
              <w:t>i</w:t>
            </w:r>
            <w:r w:rsidRPr="00EE02FE">
              <w:rPr>
                <w:rFonts w:eastAsia="Calibri"/>
                <w:i/>
                <w:sz w:val="18"/>
              </w:rPr>
              <w:t>ng</w:t>
            </w:r>
            <w:r w:rsidRPr="00EE02FE">
              <w:rPr>
                <w:rFonts w:eastAsia="Calibri"/>
                <w:i/>
                <w:spacing w:val="7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ob</w:t>
            </w:r>
            <w:r w:rsidRPr="00EE02FE">
              <w:rPr>
                <w:rFonts w:eastAsia="Calibri"/>
                <w:i/>
                <w:spacing w:val="-1"/>
                <w:sz w:val="18"/>
              </w:rPr>
              <w:t>j</w:t>
            </w:r>
            <w:r w:rsidRPr="00EE02FE">
              <w:rPr>
                <w:rFonts w:eastAsia="Calibri"/>
                <w:i/>
                <w:sz w:val="18"/>
              </w:rPr>
              <w:t>ectiv</w:t>
            </w:r>
            <w:r w:rsidRPr="00EE02FE">
              <w:rPr>
                <w:rFonts w:eastAsia="Calibri"/>
                <w:i/>
                <w:spacing w:val="-1"/>
                <w:sz w:val="18"/>
              </w:rPr>
              <w:t>e</w:t>
            </w:r>
            <w:r w:rsidRPr="00EE02FE">
              <w:rPr>
                <w:rFonts w:eastAsia="Calibri"/>
                <w:i/>
                <w:sz w:val="18"/>
              </w:rPr>
              <w:t>s</w:t>
            </w:r>
            <w:r w:rsidRPr="00EE02FE">
              <w:rPr>
                <w:rFonts w:eastAsia="Calibri"/>
                <w:i/>
                <w:spacing w:val="11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1"/>
                <w:sz w:val="18"/>
              </w:rPr>
              <w:t>(</w:t>
            </w:r>
            <w:r w:rsidRPr="00EE02FE">
              <w:rPr>
                <w:rFonts w:eastAsia="Calibri"/>
                <w:i/>
                <w:spacing w:val="-1"/>
                <w:sz w:val="18"/>
              </w:rPr>
              <w:t>i</w:t>
            </w:r>
            <w:r w:rsidRPr="00EE02FE">
              <w:rPr>
                <w:rFonts w:eastAsia="Calibri"/>
                <w:i/>
                <w:sz w:val="18"/>
              </w:rPr>
              <w:t>n</w:t>
            </w:r>
            <w:r w:rsidRPr="00EE02FE">
              <w:rPr>
                <w:rFonts w:eastAsia="Calibri"/>
                <w:i/>
                <w:spacing w:val="3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their entirety</w:t>
            </w:r>
            <w:r w:rsidRPr="00EE02FE">
              <w:rPr>
                <w:rFonts w:eastAsia="Calibri"/>
                <w:i/>
                <w:spacing w:val="1"/>
                <w:sz w:val="18"/>
              </w:rPr>
              <w:t xml:space="preserve"> o</w:t>
            </w:r>
            <w:r w:rsidRPr="00EE02FE">
              <w:rPr>
                <w:rFonts w:eastAsia="Calibri"/>
                <w:i/>
                <w:sz w:val="18"/>
              </w:rPr>
              <w:t>r</w:t>
            </w:r>
            <w:r w:rsidRPr="00EE02FE">
              <w:rPr>
                <w:rFonts w:eastAsia="Calibri"/>
                <w:i/>
                <w:spacing w:val="3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1"/>
                <w:sz w:val="18"/>
              </w:rPr>
              <w:t>ind</w:t>
            </w:r>
            <w:r w:rsidRPr="00EE02FE">
              <w:rPr>
                <w:rFonts w:eastAsia="Calibri"/>
                <w:i/>
                <w:spacing w:val="-1"/>
                <w:sz w:val="18"/>
              </w:rPr>
              <w:t>i</w:t>
            </w:r>
            <w:r w:rsidRPr="00EE02FE">
              <w:rPr>
                <w:rFonts w:eastAsia="Calibri"/>
                <w:i/>
                <w:spacing w:val="1"/>
                <w:sz w:val="18"/>
              </w:rPr>
              <w:t>v</w:t>
            </w:r>
            <w:r w:rsidRPr="00EE02FE">
              <w:rPr>
                <w:rFonts w:eastAsia="Calibri"/>
                <w:i/>
                <w:spacing w:val="-2"/>
                <w:sz w:val="18"/>
              </w:rPr>
              <w:t>i</w:t>
            </w:r>
            <w:r w:rsidRPr="00EE02FE">
              <w:rPr>
                <w:rFonts w:eastAsia="Calibri"/>
                <w:i/>
                <w:spacing w:val="1"/>
                <w:sz w:val="18"/>
              </w:rPr>
              <w:t>dua</w:t>
            </w:r>
            <w:r w:rsidRPr="00EE02FE">
              <w:rPr>
                <w:rFonts w:eastAsia="Calibri"/>
                <w:i/>
                <w:spacing w:val="-1"/>
                <w:sz w:val="18"/>
              </w:rPr>
              <w:t>l</w:t>
            </w:r>
            <w:r w:rsidRPr="00EE02FE">
              <w:rPr>
                <w:rFonts w:eastAsia="Calibri"/>
                <w:i/>
                <w:spacing w:val="1"/>
                <w:sz w:val="18"/>
              </w:rPr>
              <w:t>l</w:t>
            </w:r>
            <w:r w:rsidRPr="00EE02FE">
              <w:rPr>
                <w:rFonts w:eastAsia="Calibri"/>
                <w:i/>
                <w:spacing w:val="-1"/>
                <w:sz w:val="18"/>
              </w:rPr>
              <w:t>y</w:t>
            </w:r>
            <w:r w:rsidRPr="00EE02FE">
              <w:rPr>
                <w:rFonts w:eastAsia="Calibri"/>
                <w:i/>
                <w:sz w:val="18"/>
              </w:rPr>
              <w:t>)</w:t>
            </w:r>
            <w:r w:rsidRPr="00EE02FE">
              <w:rPr>
                <w:rFonts w:eastAsia="Calibri"/>
                <w:i/>
                <w:spacing w:val="13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1"/>
                <w:sz w:val="18"/>
              </w:rPr>
              <w:t>b</w:t>
            </w:r>
            <w:r w:rsidRPr="00EE02FE">
              <w:rPr>
                <w:rFonts w:eastAsia="Calibri"/>
                <w:i/>
                <w:sz w:val="18"/>
              </w:rPr>
              <w:t>e</w:t>
            </w:r>
            <w:r w:rsidRPr="00EE02FE">
              <w:rPr>
                <w:rFonts w:eastAsia="Calibri"/>
                <w:i/>
                <w:spacing w:val="2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w w:val="101"/>
                <w:sz w:val="18"/>
              </w:rPr>
              <w:t xml:space="preserve">at </w:t>
            </w:r>
            <w:r w:rsidRPr="00EE02FE">
              <w:rPr>
                <w:rFonts w:eastAsia="Calibri"/>
                <w:i/>
                <w:sz w:val="18"/>
              </w:rPr>
              <w:t>least</w:t>
            </w:r>
            <w:r w:rsidRPr="00EE02FE">
              <w:rPr>
                <w:rFonts w:eastAsia="Calibri"/>
                <w:i/>
                <w:spacing w:val="7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-1"/>
                <w:sz w:val="18"/>
              </w:rPr>
              <w:t>m</w:t>
            </w:r>
            <w:r w:rsidRPr="00EE02FE">
              <w:rPr>
                <w:rFonts w:eastAsia="Calibri"/>
                <w:i/>
                <w:spacing w:val="1"/>
                <w:sz w:val="18"/>
              </w:rPr>
              <w:t>a</w:t>
            </w:r>
            <w:r w:rsidRPr="00EE02FE">
              <w:rPr>
                <w:rFonts w:eastAsia="Calibri"/>
                <w:i/>
                <w:spacing w:val="-1"/>
                <w:sz w:val="18"/>
              </w:rPr>
              <w:t>p</w:t>
            </w:r>
            <w:r w:rsidRPr="00EE02FE">
              <w:rPr>
                <w:rFonts w:eastAsia="Calibri"/>
                <w:i/>
                <w:spacing w:val="1"/>
                <w:sz w:val="18"/>
              </w:rPr>
              <w:t>p</w:t>
            </w:r>
            <w:r w:rsidRPr="00EE02FE">
              <w:rPr>
                <w:rFonts w:eastAsia="Calibri"/>
                <w:i/>
                <w:spacing w:val="-1"/>
                <w:sz w:val="18"/>
              </w:rPr>
              <w:t>e</w:t>
            </w:r>
            <w:r w:rsidRPr="00EE02FE">
              <w:rPr>
                <w:rFonts w:eastAsia="Calibri"/>
                <w:i/>
                <w:sz w:val="18"/>
              </w:rPr>
              <w:t>d</w:t>
            </w:r>
            <w:r w:rsidRPr="00EE02FE">
              <w:rPr>
                <w:rFonts w:eastAsia="Calibri"/>
                <w:i/>
                <w:spacing w:val="10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to</w:t>
            </w:r>
            <w:r w:rsidRPr="00EE02FE">
              <w:rPr>
                <w:rFonts w:eastAsia="Calibri"/>
                <w:i/>
                <w:spacing w:val="3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t</w:t>
            </w:r>
            <w:r w:rsidRPr="00EE02FE">
              <w:rPr>
                <w:rFonts w:eastAsia="Calibri"/>
                <w:i/>
                <w:spacing w:val="1"/>
                <w:sz w:val="18"/>
              </w:rPr>
              <w:t>h</w:t>
            </w:r>
            <w:r w:rsidRPr="00EE02FE">
              <w:rPr>
                <w:rFonts w:eastAsia="Calibri"/>
                <w:i/>
                <w:sz w:val="18"/>
              </w:rPr>
              <w:t>e</w:t>
            </w:r>
            <w:r w:rsidRPr="00EE02FE">
              <w:rPr>
                <w:rFonts w:eastAsia="Calibri"/>
                <w:i/>
                <w:spacing w:val="4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-1"/>
                <w:sz w:val="18"/>
              </w:rPr>
              <w:t>s</w:t>
            </w:r>
            <w:r w:rsidRPr="00EE02FE">
              <w:rPr>
                <w:rFonts w:eastAsia="Calibri"/>
                <w:i/>
                <w:spacing w:val="1"/>
                <w:sz w:val="18"/>
              </w:rPr>
              <w:t>t</w:t>
            </w:r>
            <w:r w:rsidRPr="00EE02FE">
              <w:rPr>
                <w:rFonts w:eastAsia="Calibri"/>
                <w:i/>
                <w:spacing w:val="-1"/>
                <w:sz w:val="18"/>
              </w:rPr>
              <w:t>a</w:t>
            </w:r>
            <w:r w:rsidRPr="00EE02FE">
              <w:rPr>
                <w:rFonts w:eastAsia="Calibri"/>
                <w:i/>
                <w:spacing w:val="1"/>
                <w:sz w:val="18"/>
              </w:rPr>
              <w:t>n</w:t>
            </w:r>
            <w:r w:rsidRPr="00EE02FE">
              <w:rPr>
                <w:rFonts w:eastAsia="Calibri"/>
                <w:i/>
                <w:spacing w:val="-1"/>
                <w:sz w:val="18"/>
              </w:rPr>
              <w:t>da</w:t>
            </w:r>
            <w:r w:rsidRPr="00EE02FE">
              <w:rPr>
                <w:rFonts w:eastAsia="Calibri"/>
                <w:i/>
                <w:spacing w:val="1"/>
                <w:sz w:val="18"/>
              </w:rPr>
              <w:t>r</w:t>
            </w:r>
            <w:r w:rsidRPr="00EE02FE">
              <w:rPr>
                <w:rFonts w:eastAsia="Calibri"/>
                <w:i/>
                <w:sz w:val="18"/>
              </w:rPr>
              <w:t>d</w:t>
            </w:r>
            <w:r w:rsidRPr="00EE02FE">
              <w:rPr>
                <w:rFonts w:eastAsia="Calibri"/>
                <w:i/>
                <w:spacing w:val="9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l</w:t>
            </w:r>
            <w:r w:rsidRPr="00EE02FE">
              <w:rPr>
                <w:rFonts w:eastAsia="Calibri"/>
                <w:i/>
                <w:spacing w:val="-1"/>
                <w:sz w:val="18"/>
              </w:rPr>
              <w:t>e</w:t>
            </w:r>
            <w:r w:rsidRPr="00EE02FE">
              <w:rPr>
                <w:rFonts w:eastAsia="Calibri"/>
                <w:i/>
                <w:sz w:val="18"/>
              </w:rPr>
              <w:t>ve</w:t>
            </w:r>
            <w:r w:rsidRPr="00EE02FE">
              <w:rPr>
                <w:rFonts w:eastAsia="Calibri"/>
                <w:i/>
                <w:spacing w:val="-1"/>
                <w:sz w:val="18"/>
              </w:rPr>
              <w:t>l</w:t>
            </w:r>
            <w:r w:rsidRPr="00EE02FE">
              <w:rPr>
                <w:rFonts w:eastAsia="Calibri"/>
                <w:i/>
                <w:sz w:val="18"/>
              </w:rPr>
              <w:t xml:space="preserve">. </w:t>
            </w:r>
            <w:r w:rsidRPr="00EE02FE">
              <w:rPr>
                <w:rFonts w:eastAsia="Calibri"/>
                <w:i/>
                <w:spacing w:val="-1"/>
                <w:sz w:val="18"/>
              </w:rPr>
              <w:t>I</w:t>
            </w:r>
            <w:r w:rsidRPr="00EE02FE">
              <w:rPr>
                <w:rFonts w:eastAsia="Calibri"/>
                <w:i/>
                <w:sz w:val="18"/>
              </w:rPr>
              <w:t>t</w:t>
            </w:r>
            <w:r w:rsidRPr="00EE02FE">
              <w:rPr>
                <w:rFonts w:eastAsia="Calibri"/>
                <w:i/>
                <w:spacing w:val="2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is</w:t>
            </w:r>
            <w:r w:rsidRPr="00EE02FE">
              <w:rPr>
                <w:rFonts w:eastAsia="Calibri"/>
                <w:i/>
                <w:spacing w:val="1"/>
                <w:sz w:val="18"/>
              </w:rPr>
              <w:t xml:space="preserve"> no</w:t>
            </w:r>
            <w:r w:rsidRPr="00EE02FE">
              <w:rPr>
                <w:rFonts w:eastAsia="Calibri"/>
                <w:i/>
                <w:sz w:val="18"/>
              </w:rPr>
              <w:t>t</w:t>
            </w:r>
            <w:r w:rsidRPr="00EE02FE">
              <w:rPr>
                <w:rFonts w:eastAsia="Calibri"/>
                <w:i/>
                <w:spacing w:val="4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a</w:t>
            </w:r>
            <w:r w:rsidRPr="00EE02FE">
              <w:rPr>
                <w:rFonts w:eastAsia="Calibri"/>
                <w:i/>
                <w:spacing w:val="2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2"/>
                <w:sz w:val="18"/>
              </w:rPr>
              <w:lastRenderedPageBreak/>
              <w:t>r</w:t>
            </w:r>
            <w:r w:rsidRPr="00EE02FE">
              <w:rPr>
                <w:rFonts w:eastAsia="Calibri"/>
                <w:i/>
                <w:sz w:val="18"/>
              </w:rPr>
              <w:t>equirement</w:t>
            </w:r>
            <w:r w:rsidRPr="00EE02FE">
              <w:rPr>
                <w:rFonts w:eastAsia="Calibri"/>
                <w:i/>
                <w:spacing w:val="12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th</w:t>
            </w:r>
            <w:r w:rsidRPr="00EE02FE">
              <w:rPr>
                <w:rFonts w:eastAsia="Calibri"/>
                <w:i/>
                <w:spacing w:val="1"/>
                <w:sz w:val="18"/>
              </w:rPr>
              <w:t>a</w:t>
            </w:r>
            <w:r w:rsidRPr="00EE02FE">
              <w:rPr>
                <w:rFonts w:eastAsia="Calibri"/>
                <w:i/>
                <w:sz w:val="18"/>
              </w:rPr>
              <w:t>t</w:t>
            </w:r>
            <w:r w:rsidRPr="00EE02FE">
              <w:rPr>
                <w:rFonts w:eastAsia="Calibri"/>
                <w:i/>
                <w:spacing w:val="5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each</w:t>
            </w:r>
            <w:r w:rsidRPr="00EE02FE">
              <w:rPr>
                <w:rFonts w:eastAsia="Calibri"/>
                <w:i/>
                <w:spacing w:val="5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1"/>
                <w:sz w:val="18"/>
              </w:rPr>
              <w:t>o</w:t>
            </w:r>
            <w:r w:rsidRPr="00EE02FE">
              <w:rPr>
                <w:rFonts w:eastAsia="Calibri"/>
                <w:i/>
                <w:sz w:val="18"/>
              </w:rPr>
              <w:t>f</w:t>
            </w:r>
            <w:r w:rsidRPr="00EE02FE">
              <w:rPr>
                <w:rFonts w:eastAsia="Calibri"/>
                <w:i/>
                <w:spacing w:val="2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the learning objectives must</w:t>
            </w:r>
            <w:r w:rsidRPr="00EE02FE">
              <w:rPr>
                <w:rFonts w:eastAsia="Calibri"/>
                <w:i/>
                <w:spacing w:val="6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-1"/>
                <w:sz w:val="18"/>
              </w:rPr>
              <w:t>h</w:t>
            </w:r>
            <w:r w:rsidRPr="00EE02FE">
              <w:rPr>
                <w:rFonts w:eastAsia="Calibri"/>
                <w:i/>
                <w:spacing w:val="1"/>
                <w:sz w:val="18"/>
              </w:rPr>
              <w:t>a</w:t>
            </w:r>
            <w:r w:rsidRPr="00EE02FE">
              <w:rPr>
                <w:rFonts w:eastAsia="Calibri"/>
                <w:i/>
                <w:spacing w:val="-1"/>
                <w:sz w:val="18"/>
              </w:rPr>
              <w:t>v</w:t>
            </w:r>
            <w:r w:rsidRPr="00EE02FE">
              <w:rPr>
                <w:rFonts w:eastAsia="Calibri"/>
                <w:i/>
                <w:sz w:val="18"/>
              </w:rPr>
              <w:t>e</w:t>
            </w:r>
            <w:r w:rsidRPr="00EE02FE">
              <w:rPr>
                <w:rFonts w:eastAsia="Calibri"/>
                <w:i/>
                <w:spacing w:val="5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a</w:t>
            </w:r>
            <w:r w:rsidRPr="00EE02FE">
              <w:rPr>
                <w:rFonts w:eastAsia="Calibri"/>
                <w:i/>
                <w:spacing w:val="2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1"/>
                <w:sz w:val="18"/>
              </w:rPr>
              <w:t>spe</w:t>
            </w:r>
            <w:r w:rsidRPr="00EE02FE">
              <w:rPr>
                <w:rFonts w:eastAsia="Calibri"/>
                <w:i/>
                <w:spacing w:val="-1"/>
                <w:sz w:val="18"/>
              </w:rPr>
              <w:t>c</w:t>
            </w:r>
            <w:r w:rsidRPr="00EE02FE">
              <w:rPr>
                <w:rFonts w:eastAsia="Calibri"/>
                <w:i/>
                <w:spacing w:val="1"/>
                <w:sz w:val="18"/>
              </w:rPr>
              <w:t>ifi</w:t>
            </w:r>
            <w:r w:rsidRPr="00EE02FE">
              <w:rPr>
                <w:rFonts w:eastAsia="Calibri"/>
                <w:i/>
                <w:sz w:val="18"/>
              </w:rPr>
              <w:t>c</w:t>
            </w:r>
            <w:r w:rsidRPr="00EE02FE">
              <w:rPr>
                <w:rFonts w:eastAsia="Calibri"/>
                <w:i/>
                <w:spacing w:val="7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 xml:space="preserve">link </w:t>
            </w:r>
            <w:r w:rsidRPr="00EE02FE">
              <w:rPr>
                <w:rFonts w:eastAsia="Calibri"/>
                <w:i/>
                <w:spacing w:val="1"/>
                <w:sz w:val="18"/>
              </w:rPr>
              <w:t>t</w:t>
            </w:r>
            <w:r w:rsidRPr="00EE02FE">
              <w:rPr>
                <w:rFonts w:eastAsia="Calibri"/>
                <w:i/>
                <w:sz w:val="18"/>
              </w:rPr>
              <w:t>o</w:t>
            </w:r>
            <w:r w:rsidRPr="00EE02FE">
              <w:rPr>
                <w:rFonts w:eastAsia="Calibri"/>
                <w:i/>
                <w:spacing w:val="2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1"/>
                <w:sz w:val="18"/>
              </w:rPr>
              <w:t>t</w:t>
            </w:r>
            <w:r w:rsidRPr="00EE02FE">
              <w:rPr>
                <w:rFonts w:eastAsia="Calibri"/>
                <w:i/>
                <w:sz w:val="18"/>
              </w:rPr>
              <w:t>he</w:t>
            </w:r>
            <w:r w:rsidRPr="00EE02FE">
              <w:rPr>
                <w:rFonts w:eastAsia="Calibri"/>
                <w:i/>
                <w:spacing w:val="4"/>
                <w:sz w:val="18"/>
              </w:rPr>
              <w:t xml:space="preserve"> </w:t>
            </w:r>
            <w:r w:rsidR="00A201E8">
              <w:rPr>
                <w:rFonts w:eastAsia="Calibri"/>
                <w:i/>
                <w:spacing w:val="4"/>
                <w:sz w:val="18"/>
              </w:rPr>
              <w:t xml:space="preserve">2016 </w:t>
            </w:r>
            <w:r w:rsidRPr="00EE02FE">
              <w:rPr>
                <w:rFonts w:eastAsia="Calibri"/>
                <w:i/>
                <w:sz w:val="18"/>
              </w:rPr>
              <w:t>Co</w:t>
            </w:r>
            <w:r w:rsidRPr="00EE02FE">
              <w:rPr>
                <w:rFonts w:eastAsia="Calibri"/>
                <w:i/>
                <w:spacing w:val="-2"/>
                <w:sz w:val="18"/>
              </w:rPr>
              <w:t>m</w:t>
            </w:r>
            <w:r w:rsidRPr="00EE02FE">
              <w:rPr>
                <w:rFonts w:eastAsia="Calibri"/>
                <w:i/>
                <w:spacing w:val="1"/>
                <w:sz w:val="18"/>
              </w:rPr>
              <w:t>p</w:t>
            </w:r>
            <w:r w:rsidRPr="00EE02FE">
              <w:rPr>
                <w:rFonts w:eastAsia="Calibri"/>
                <w:i/>
                <w:sz w:val="18"/>
              </w:rPr>
              <w:t>etency</w:t>
            </w:r>
            <w:r w:rsidRPr="00EE02FE">
              <w:rPr>
                <w:rFonts w:eastAsia="Calibri"/>
                <w:i/>
                <w:spacing w:val="12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2"/>
                <w:w w:val="101"/>
                <w:sz w:val="18"/>
              </w:rPr>
              <w:t>S</w:t>
            </w:r>
            <w:r w:rsidRPr="00EE02FE">
              <w:rPr>
                <w:rFonts w:eastAsia="Calibri"/>
                <w:i/>
                <w:w w:val="101"/>
                <w:sz w:val="18"/>
              </w:rPr>
              <w:t>tand</w:t>
            </w:r>
            <w:r w:rsidRPr="00EE02FE">
              <w:rPr>
                <w:rFonts w:eastAsia="Calibri"/>
                <w:i/>
                <w:spacing w:val="1"/>
                <w:w w:val="101"/>
                <w:sz w:val="18"/>
              </w:rPr>
              <w:t>a</w:t>
            </w:r>
            <w:r w:rsidRPr="00EE02FE">
              <w:rPr>
                <w:rFonts w:eastAsia="Calibri"/>
                <w:i/>
                <w:w w:val="101"/>
                <w:sz w:val="18"/>
              </w:rPr>
              <w:t>rds.</w:t>
            </w:r>
          </w:p>
        </w:tc>
        <w:tc>
          <w:tcPr>
            <w:tcW w:w="1417" w:type="dxa"/>
          </w:tcPr>
          <w:p w14:paraId="47FAFC0B" w14:textId="77777777" w:rsidR="000572F1" w:rsidRPr="00EE02FE" w:rsidRDefault="004C14EB" w:rsidP="00EE02FE">
            <w:pPr>
              <w:pStyle w:val="TableBodyText"/>
              <w:jc w:val="center"/>
              <w:rPr>
                <w:sz w:val="18"/>
              </w:rPr>
            </w:pPr>
            <w:r w:rsidRPr="00FC4C45">
              <w:rPr>
                <w:sz w:val="18"/>
              </w:rPr>
              <w:lastRenderedPageBreak/>
              <w:t>1.1, 2.2</w:t>
            </w:r>
          </w:p>
          <w:p w14:paraId="02A41462" w14:textId="77777777" w:rsidR="000572F1" w:rsidRPr="00FC4C45" w:rsidRDefault="000572F1" w:rsidP="00EE02FE">
            <w:pPr>
              <w:pStyle w:val="TableBodyText"/>
              <w:jc w:val="center"/>
              <w:rPr>
                <w:color w:val="auto"/>
                <w:sz w:val="18"/>
              </w:rPr>
            </w:pPr>
          </w:p>
        </w:tc>
        <w:tc>
          <w:tcPr>
            <w:tcW w:w="4536" w:type="dxa"/>
          </w:tcPr>
          <w:p w14:paraId="6BAE93AB" w14:textId="0A7677C6" w:rsidR="000572F1" w:rsidRPr="00FA2695" w:rsidRDefault="000572F1" w:rsidP="00113611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2965D001" w14:textId="77777777" w:rsidTr="00D92864">
        <w:tc>
          <w:tcPr>
            <w:tcW w:w="3936" w:type="dxa"/>
          </w:tcPr>
          <w:p w14:paraId="4DFE74E6" w14:textId="77777777" w:rsidR="000572F1" w:rsidRPr="00FC4C45" w:rsidRDefault="004C14EB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FC4C45">
              <w:rPr>
                <w:sz w:val="18"/>
              </w:rPr>
              <w:t>4.4 List the topics that will be covered in this activity.</w:t>
            </w:r>
          </w:p>
        </w:tc>
        <w:tc>
          <w:tcPr>
            <w:tcW w:w="1417" w:type="dxa"/>
          </w:tcPr>
          <w:p w14:paraId="35D772C6" w14:textId="77777777" w:rsidR="000572F1" w:rsidRPr="00FC4C45" w:rsidRDefault="004C14EB" w:rsidP="00EE02FE">
            <w:pPr>
              <w:pStyle w:val="TableBodyText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FC4C45">
              <w:rPr>
                <w:sz w:val="18"/>
              </w:rPr>
              <w:t>4.1, 4.2</w:t>
            </w:r>
          </w:p>
        </w:tc>
        <w:tc>
          <w:tcPr>
            <w:tcW w:w="4536" w:type="dxa"/>
          </w:tcPr>
          <w:p w14:paraId="255AD9E4" w14:textId="7DDD9EAC" w:rsidR="009066E2" w:rsidRPr="00FA2695" w:rsidRDefault="009066E2" w:rsidP="00113611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5E325588" w14:textId="77777777" w:rsidTr="00D92864">
        <w:tc>
          <w:tcPr>
            <w:tcW w:w="3936" w:type="dxa"/>
          </w:tcPr>
          <w:p w14:paraId="41E9777A" w14:textId="48E63277" w:rsidR="000572F1" w:rsidRPr="00FC4C45" w:rsidRDefault="004C14EB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FC4C45">
              <w:rPr>
                <w:sz w:val="18"/>
              </w:rPr>
              <w:t xml:space="preserve">4.5 What is the justification </w:t>
            </w:r>
            <w:r w:rsidR="004C6838" w:rsidRPr="00FC4C45">
              <w:rPr>
                <w:sz w:val="18"/>
              </w:rPr>
              <w:t>(</w:t>
            </w:r>
            <w:r w:rsidR="000154A1" w:rsidRPr="00FC4C45">
              <w:rPr>
                <w:sz w:val="18"/>
              </w:rPr>
              <w:t>e.g.,</w:t>
            </w:r>
            <w:r w:rsidR="004C6838" w:rsidRPr="00FC4C45">
              <w:rPr>
                <w:sz w:val="18"/>
              </w:rPr>
              <w:t xml:space="preserve"> needs analysis) </w:t>
            </w:r>
            <w:r w:rsidRPr="00FC4C45">
              <w:rPr>
                <w:sz w:val="18"/>
              </w:rPr>
              <w:t xml:space="preserve">for </w:t>
            </w:r>
            <w:r w:rsidR="004C6838" w:rsidRPr="00FC4C45">
              <w:rPr>
                <w:sz w:val="18"/>
              </w:rPr>
              <w:t>developing</w:t>
            </w:r>
            <w:r w:rsidRPr="00FC4C45">
              <w:rPr>
                <w:sz w:val="18"/>
              </w:rPr>
              <w:t xml:space="preserve"> this activity?</w:t>
            </w:r>
          </w:p>
        </w:tc>
        <w:tc>
          <w:tcPr>
            <w:tcW w:w="1417" w:type="dxa"/>
          </w:tcPr>
          <w:p w14:paraId="3499573E" w14:textId="77777777" w:rsidR="000572F1" w:rsidRPr="00EE02FE" w:rsidRDefault="004C14EB" w:rsidP="00EE02FE">
            <w:pPr>
              <w:pStyle w:val="TableBodyText"/>
              <w:jc w:val="center"/>
              <w:rPr>
                <w:sz w:val="18"/>
              </w:rPr>
            </w:pPr>
            <w:r w:rsidRPr="00FC4C45">
              <w:rPr>
                <w:sz w:val="18"/>
              </w:rPr>
              <w:t>2.1</w:t>
            </w:r>
          </w:p>
        </w:tc>
        <w:tc>
          <w:tcPr>
            <w:tcW w:w="4536" w:type="dxa"/>
          </w:tcPr>
          <w:p w14:paraId="22E249B4" w14:textId="3A1D3215" w:rsidR="000572F1" w:rsidRPr="00B65888" w:rsidRDefault="000572F1" w:rsidP="00B65888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52299072" w14:textId="77777777" w:rsidTr="00D92864">
        <w:tc>
          <w:tcPr>
            <w:tcW w:w="3936" w:type="dxa"/>
          </w:tcPr>
          <w:p w14:paraId="4C0825C3" w14:textId="77777777" w:rsidR="000572F1" w:rsidRPr="00EE02FE" w:rsidRDefault="004C14EB" w:rsidP="00EE02FE">
            <w:pPr>
              <w:pStyle w:val="TableBodyText"/>
            </w:pPr>
            <w:r w:rsidRPr="00FC4C45">
              <w:rPr>
                <w:sz w:val="18"/>
              </w:rPr>
              <w:t xml:space="preserve">4.6 Describe the procedures in place to ensure the </w:t>
            </w:r>
            <w:r w:rsidR="004C6838" w:rsidRPr="00FC4C45">
              <w:rPr>
                <w:sz w:val="18"/>
              </w:rPr>
              <w:t xml:space="preserve">proposed </w:t>
            </w:r>
            <w:r w:rsidRPr="00FC4C45">
              <w:rPr>
                <w:sz w:val="18"/>
              </w:rPr>
              <w:t>content of the activity is based on critical evaluation of relevant literature and/or practice-based professional evidence.</w:t>
            </w:r>
          </w:p>
        </w:tc>
        <w:tc>
          <w:tcPr>
            <w:tcW w:w="1417" w:type="dxa"/>
          </w:tcPr>
          <w:p w14:paraId="6F9D7E22" w14:textId="77777777" w:rsidR="000572F1" w:rsidRPr="00EE02FE" w:rsidRDefault="004C14EB" w:rsidP="00EE02FE">
            <w:pPr>
              <w:pStyle w:val="TableBodyText"/>
              <w:jc w:val="center"/>
              <w:rPr>
                <w:sz w:val="18"/>
              </w:rPr>
            </w:pPr>
            <w:r w:rsidRPr="00FC4C45">
              <w:rPr>
                <w:sz w:val="18"/>
              </w:rPr>
              <w:t>2.3</w:t>
            </w:r>
          </w:p>
        </w:tc>
        <w:tc>
          <w:tcPr>
            <w:tcW w:w="4536" w:type="dxa"/>
          </w:tcPr>
          <w:p w14:paraId="4F7B8EFE" w14:textId="77777777" w:rsidR="000572F1" w:rsidRPr="00FA2695" w:rsidRDefault="000572F1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32750B" w:rsidRPr="00FA2695" w14:paraId="1C6FCCC1" w14:textId="77777777" w:rsidTr="00D92864">
        <w:tc>
          <w:tcPr>
            <w:tcW w:w="3936" w:type="dxa"/>
          </w:tcPr>
          <w:p w14:paraId="7AF8F7DD" w14:textId="1C6AC5FB" w:rsidR="0032750B" w:rsidRPr="00201E69" w:rsidRDefault="0032750B" w:rsidP="0032750B">
            <w:pPr>
              <w:pStyle w:val="TableBodyText"/>
              <w:rPr>
                <w:color w:val="auto"/>
                <w:sz w:val="18"/>
              </w:rPr>
            </w:pPr>
            <w:r w:rsidRPr="00201E69">
              <w:rPr>
                <w:color w:val="auto"/>
                <w:sz w:val="18"/>
              </w:rPr>
              <w:t xml:space="preserve">4.7 Disclose the limitations on information included in this activity </w:t>
            </w:r>
            <w:r w:rsidR="000154A1" w:rsidRPr="00201E69">
              <w:rPr>
                <w:color w:val="auto"/>
                <w:sz w:val="18"/>
              </w:rPr>
              <w:t>e.g.,</w:t>
            </w:r>
            <w:r w:rsidRPr="00201E69">
              <w:rPr>
                <w:color w:val="auto"/>
                <w:sz w:val="18"/>
              </w:rPr>
              <w:t xml:space="preserve"> instances where presenters use their own experiences to discuss a topic where there may be potential limitations of the evidence needing to be disclosed to the audience.</w:t>
            </w:r>
          </w:p>
        </w:tc>
        <w:tc>
          <w:tcPr>
            <w:tcW w:w="1417" w:type="dxa"/>
          </w:tcPr>
          <w:p w14:paraId="3C49C0E9" w14:textId="00CF7C5D" w:rsidR="0032750B" w:rsidRPr="00FC4C45" w:rsidRDefault="0032750B" w:rsidP="00EE02FE">
            <w:pPr>
              <w:pStyle w:val="TableBodyText"/>
              <w:jc w:val="center"/>
              <w:rPr>
                <w:sz w:val="18"/>
              </w:rPr>
            </w:pPr>
            <w:r w:rsidRPr="00201E69">
              <w:rPr>
                <w:color w:val="auto"/>
                <w:sz w:val="18"/>
              </w:rPr>
              <w:t>2.3</w:t>
            </w:r>
          </w:p>
        </w:tc>
        <w:tc>
          <w:tcPr>
            <w:tcW w:w="4536" w:type="dxa"/>
          </w:tcPr>
          <w:p w14:paraId="747A8C93" w14:textId="5FE70C09" w:rsidR="0032750B" w:rsidRPr="00FA2695" w:rsidRDefault="0032750B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FE2F85" w:rsidRPr="00FA2695" w14:paraId="6F211A4B" w14:textId="77777777" w:rsidTr="00D92864">
        <w:tc>
          <w:tcPr>
            <w:tcW w:w="3936" w:type="dxa"/>
          </w:tcPr>
          <w:p w14:paraId="63D84A34" w14:textId="2FE2AD35" w:rsidR="00FE2F85" w:rsidRPr="00201E69" w:rsidRDefault="00FE2F85" w:rsidP="00B64C6D">
            <w:pPr>
              <w:pStyle w:val="TableBodyText"/>
              <w:rPr>
                <w:color w:val="auto"/>
                <w:sz w:val="18"/>
              </w:rPr>
            </w:pPr>
            <w:r w:rsidRPr="00201E69">
              <w:rPr>
                <w:color w:val="auto"/>
                <w:sz w:val="18"/>
              </w:rPr>
              <w:t>4.8 List, if applicable, any instructional materials. These materials must enhance understanding of content, be of satisfactory technical quality, include references and be dated.</w:t>
            </w:r>
          </w:p>
        </w:tc>
        <w:tc>
          <w:tcPr>
            <w:tcW w:w="1417" w:type="dxa"/>
          </w:tcPr>
          <w:p w14:paraId="7BA39E67" w14:textId="2E225519" w:rsidR="00FE2F85" w:rsidRPr="0032750B" w:rsidRDefault="00201E69" w:rsidP="00EE02FE">
            <w:pPr>
              <w:pStyle w:val="TableBodyText"/>
              <w:jc w:val="center"/>
              <w:rPr>
                <w:color w:val="FF0000"/>
                <w:sz w:val="18"/>
              </w:rPr>
            </w:pPr>
            <w:r w:rsidRPr="00201E69">
              <w:rPr>
                <w:color w:val="auto"/>
                <w:sz w:val="18"/>
              </w:rPr>
              <w:t>4.2</w:t>
            </w:r>
          </w:p>
        </w:tc>
        <w:tc>
          <w:tcPr>
            <w:tcW w:w="4536" w:type="dxa"/>
          </w:tcPr>
          <w:p w14:paraId="4F00DCBD" w14:textId="3DC59B66" w:rsidR="00D61099" w:rsidRPr="00FA2695" w:rsidRDefault="00D61099" w:rsidP="00D61099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55D8F7D0" w14:textId="77777777" w:rsidTr="00C35567">
        <w:trPr>
          <w:trHeight w:val="70"/>
        </w:trPr>
        <w:tc>
          <w:tcPr>
            <w:tcW w:w="3936" w:type="dxa"/>
          </w:tcPr>
          <w:p w14:paraId="1F974E04" w14:textId="2271AB4A" w:rsidR="000572F1" w:rsidRPr="00FC4C45" w:rsidRDefault="004C14EB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FC4C45">
              <w:rPr>
                <w:sz w:val="18"/>
              </w:rPr>
              <w:t>4.</w:t>
            </w:r>
            <w:r w:rsidR="00FE2F85">
              <w:rPr>
                <w:sz w:val="18"/>
              </w:rPr>
              <w:t>9</w:t>
            </w:r>
            <w:r w:rsidRPr="00FC4C45">
              <w:rPr>
                <w:sz w:val="18"/>
              </w:rPr>
              <w:t xml:space="preserve"> If the </w:t>
            </w:r>
            <w:r w:rsidR="004C6838" w:rsidRPr="00FC4C45">
              <w:rPr>
                <w:sz w:val="18"/>
              </w:rPr>
              <w:t xml:space="preserve">proposed </w:t>
            </w:r>
            <w:r w:rsidRPr="00FC4C45">
              <w:rPr>
                <w:sz w:val="18"/>
              </w:rPr>
              <w:t>content is not exclusive to pharmacy</w:t>
            </w:r>
            <w:r w:rsidR="004C6838" w:rsidRPr="00FC4C45">
              <w:rPr>
                <w:sz w:val="18"/>
              </w:rPr>
              <w:t xml:space="preserve"> practice</w:t>
            </w:r>
            <w:r w:rsidRPr="00FC4C45">
              <w:rPr>
                <w:sz w:val="18"/>
              </w:rPr>
              <w:t>, what steps have been taken to relate it to pharmacy practice?</w:t>
            </w:r>
          </w:p>
        </w:tc>
        <w:tc>
          <w:tcPr>
            <w:tcW w:w="1417" w:type="dxa"/>
          </w:tcPr>
          <w:p w14:paraId="0A98B8D0" w14:textId="77777777" w:rsidR="000572F1" w:rsidRPr="00FC4C45" w:rsidRDefault="004C14EB" w:rsidP="00EE02FE">
            <w:pPr>
              <w:pStyle w:val="TableBodyText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FC4C45">
              <w:rPr>
                <w:sz w:val="18"/>
              </w:rPr>
              <w:t>2.1</w:t>
            </w:r>
          </w:p>
        </w:tc>
        <w:tc>
          <w:tcPr>
            <w:tcW w:w="4536" w:type="dxa"/>
          </w:tcPr>
          <w:p w14:paraId="1FF6B05F" w14:textId="60E761A2" w:rsidR="00D61099" w:rsidRPr="00FA2695" w:rsidRDefault="00D61099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</w:tbl>
    <w:p w14:paraId="7FA7D574" w14:textId="045F371B" w:rsidR="00420C10" w:rsidRDefault="00420C10" w:rsidP="00EE02FE">
      <w:pPr>
        <w:pStyle w:val="BodyText"/>
        <w:spacing w:after="0"/>
      </w:pP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4536"/>
      </w:tblGrid>
      <w:tr w:rsidR="00FF5EB9" w:rsidRPr="00FA2695" w14:paraId="04B9E41A" w14:textId="77777777" w:rsidTr="00E5653B">
        <w:tc>
          <w:tcPr>
            <w:tcW w:w="9889" w:type="dxa"/>
            <w:gridSpan w:val="3"/>
          </w:tcPr>
          <w:p w14:paraId="64B4BCBF" w14:textId="77777777" w:rsidR="00FF5EB9" w:rsidRPr="00FA2695" w:rsidRDefault="004C14EB" w:rsidP="008D702C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9B7A70">
              <w:rPr>
                <w:color w:val="002C5F"/>
                <w:sz w:val="18"/>
                <w:szCs w:val="18"/>
              </w:rPr>
              <w:t>Section 5: Provider details</w:t>
            </w:r>
          </w:p>
        </w:tc>
      </w:tr>
      <w:tr w:rsidR="00FF5EB9" w:rsidRPr="00FA2695" w14:paraId="19734514" w14:textId="77777777" w:rsidTr="00D92864">
        <w:tc>
          <w:tcPr>
            <w:tcW w:w="3936" w:type="dxa"/>
          </w:tcPr>
          <w:p w14:paraId="6A705E75" w14:textId="77777777" w:rsidR="00FF5EB9" w:rsidRPr="00FA2695" w:rsidRDefault="004C14EB" w:rsidP="00FF5EB9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>Information required</w:t>
            </w:r>
          </w:p>
        </w:tc>
        <w:tc>
          <w:tcPr>
            <w:tcW w:w="1417" w:type="dxa"/>
          </w:tcPr>
          <w:p w14:paraId="73E4A45D" w14:textId="77777777" w:rsidR="00931666" w:rsidRDefault="00AF5F39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FA2695">
              <w:rPr>
                <w:b/>
                <w:sz w:val="18"/>
                <w:szCs w:val="18"/>
              </w:rPr>
              <w:t xml:space="preserve">Relevant </w:t>
            </w:r>
            <w:r>
              <w:rPr>
                <w:b/>
                <w:sz w:val="18"/>
                <w:szCs w:val="18"/>
              </w:rPr>
              <w:t xml:space="preserve">Accreditation </w:t>
            </w:r>
            <w:r w:rsidRPr="00FA2695">
              <w:rPr>
                <w:b/>
                <w:sz w:val="18"/>
                <w:szCs w:val="18"/>
              </w:rPr>
              <w:t>Standard</w:t>
            </w:r>
          </w:p>
        </w:tc>
        <w:tc>
          <w:tcPr>
            <w:tcW w:w="4536" w:type="dxa"/>
          </w:tcPr>
          <w:p w14:paraId="25827946" w14:textId="77777777" w:rsidR="00FF5EB9" w:rsidRPr="00FA2695" w:rsidRDefault="004C14EB" w:rsidP="00FF5EB9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>Details</w:t>
            </w:r>
          </w:p>
        </w:tc>
      </w:tr>
      <w:tr w:rsidR="000572F1" w:rsidRPr="00FA2695" w14:paraId="71F77279" w14:textId="77777777" w:rsidTr="00D92864">
        <w:tc>
          <w:tcPr>
            <w:tcW w:w="3936" w:type="dxa"/>
          </w:tcPr>
          <w:p w14:paraId="762DD127" w14:textId="520F5AAC" w:rsidR="000572F1" w:rsidRPr="00FA2695" w:rsidRDefault="004C14EB" w:rsidP="00835711">
            <w:pPr>
              <w:pStyle w:val="TableBodyText"/>
              <w:rPr>
                <w:sz w:val="18"/>
                <w:szCs w:val="18"/>
              </w:rPr>
            </w:pPr>
            <w:r w:rsidRPr="00FC4C45">
              <w:rPr>
                <w:sz w:val="18"/>
              </w:rPr>
              <w:t xml:space="preserve">5.1 List </w:t>
            </w:r>
            <w:r w:rsidR="00404A65" w:rsidRPr="00FC4C45">
              <w:rPr>
                <w:sz w:val="18"/>
              </w:rPr>
              <w:t xml:space="preserve">all parties </w:t>
            </w:r>
            <w:r w:rsidR="00FC4C45">
              <w:rPr>
                <w:sz w:val="18"/>
              </w:rPr>
              <w:t xml:space="preserve">significantly </w:t>
            </w:r>
            <w:r w:rsidRPr="00FC4C45">
              <w:rPr>
                <w:sz w:val="18"/>
              </w:rPr>
              <w:t xml:space="preserve">involved in the </w:t>
            </w:r>
            <w:r w:rsidR="004C6838" w:rsidRPr="00FC4C45">
              <w:rPr>
                <w:sz w:val="18"/>
              </w:rPr>
              <w:t xml:space="preserve">development </w:t>
            </w:r>
            <w:r w:rsidRPr="00FC4C45">
              <w:rPr>
                <w:sz w:val="18"/>
              </w:rPr>
              <w:t>and presentation of the activity materials</w:t>
            </w:r>
            <w:r w:rsidR="00404A65" w:rsidRPr="00FC4C45">
              <w:rPr>
                <w:sz w:val="18"/>
              </w:rPr>
              <w:t xml:space="preserve"> (</w:t>
            </w:r>
            <w:r w:rsidR="000154A1" w:rsidRPr="00FC4C45">
              <w:rPr>
                <w:sz w:val="18"/>
              </w:rPr>
              <w:t>e.g.,</w:t>
            </w:r>
            <w:r w:rsidR="004C6838" w:rsidRPr="00FC4C45">
              <w:rPr>
                <w:sz w:val="18"/>
              </w:rPr>
              <w:t xml:space="preserve"> </w:t>
            </w:r>
            <w:r w:rsidR="00404A65" w:rsidRPr="00FC4C45">
              <w:rPr>
                <w:sz w:val="18"/>
              </w:rPr>
              <w:t>presenter</w:t>
            </w:r>
            <w:r w:rsidR="004C6838" w:rsidRPr="00FC4C45">
              <w:rPr>
                <w:sz w:val="18"/>
              </w:rPr>
              <w:t>/author</w:t>
            </w:r>
            <w:r w:rsidR="00835711">
              <w:rPr>
                <w:sz w:val="18"/>
              </w:rPr>
              <w:t>/</w:t>
            </w:r>
            <w:r w:rsidR="00404A65" w:rsidRPr="00FC4C45">
              <w:rPr>
                <w:sz w:val="18"/>
              </w:rPr>
              <w:t>content developer</w:t>
            </w:r>
            <w:r w:rsidR="00835711">
              <w:rPr>
                <w:sz w:val="18"/>
              </w:rPr>
              <w:t>/</w:t>
            </w:r>
            <w:r w:rsidR="004C6838" w:rsidRPr="00FC4C45">
              <w:rPr>
                <w:sz w:val="18"/>
              </w:rPr>
              <w:t>sponsor</w:t>
            </w:r>
            <w:r w:rsidR="00835711">
              <w:rPr>
                <w:sz w:val="18"/>
              </w:rPr>
              <w:t>/expert reviewer</w:t>
            </w:r>
            <w:r w:rsidR="00404A65" w:rsidRPr="00FC4C45">
              <w:rPr>
                <w:sz w:val="18"/>
              </w:rPr>
              <w:t>)</w:t>
            </w:r>
            <w:r w:rsidR="00937518" w:rsidRPr="00FC4C45">
              <w:rPr>
                <w:sz w:val="18"/>
              </w:rPr>
              <w:t>.</w:t>
            </w:r>
          </w:p>
        </w:tc>
        <w:tc>
          <w:tcPr>
            <w:tcW w:w="1417" w:type="dxa"/>
          </w:tcPr>
          <w:p w14:paraId="56BDAA8B" w14:textId="77777777" w:rsidR="000572F1" w:rsidRPr="00EE02FE" w:rsidRDefault="004C14EB" w:rsidP="00EE02FE">
            <w:pPr>
              <w:pStyle w:val="TableBodyText"/>
              <w:jc w:val="center"/>
              <w:rPr>
                <w:sz w:val="18"/>
              </w:rPr>
            </w:pPr>
            <w:r w:rsidRPr="00EE02FE">
              <w:rPr>
                <w:sz w:val="18"/>
              </w:rPr>
              <w:t>2.1</w:t>
            </w:r>
          </w:p>
        </w:tc>
        <w:tc>
          <w:tcPr>
            <w:tcW w:w="4536" w:type="dxa"/>
          </w:tcPr>
          <w:p w14:paraId="45448D8F" w14:textId="64E4DE95" w:rsidR="004E0D63" w:rsidRPr="004E0D63" w:rsidRDefault="004E0D63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18"/>
                <w:szCs w:val="18"/>
              </w:rPr>
            </w:pPr>
          </w:p>
        </w:tc>
      </w:tr>
      <w:tr w:rsidR="000572F1" w:rsidRPr="00FA2695" w14:paraId="78BA35D6" w14:textId="77777777" w:rsidTr="00D92864">
        <w:tc>
          <w:tcPr>
            <w:tcW w:w="3936" w:type="dxa"/>
          </w:tcPr>
          <w:p w14:paraId="3CEF8FC2" w14:textId="1304833A" w:rsidR="000572F1" w:rsidRPr="0092122C" w:rsidRDefault="004C14EB" w:rsidP="00EF7D99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92122C">
              <w:rPr>
                <w:sz w:val="18"/>
              </w:rPr>
              <w:t xml:space="preserve">5.2 If a pharmacist </w:t>
            </w:r>
            <w:r w:rsidR="00EF7D99">
              <w:rPr>
                <w:sz w:val="18"/>
              </w:rPr>
              <w:t xml:space="preserve">was </w:t>
            </w:r>
            <w:r w:rsidRPr="0092122C">
              <w:rPr>
                <w:sz w:val="18"/>
              </w:rPr>
              <w:t xml:space="preserve">not </w:t>
            </w:r>
            <w:r w:rsidR="00EF7D99">
              <w:rPr>
                <w:sz w:val="18"/>
              </w:rPr>
              <w:t xml:space="preserve">significantly </w:t>
            </w:r>
            <w:r w:rsidRPr="0092122C">
              <w:rPr>
                <w:sz w:val="18"/>
              </w:rPr>
              <w:t xml:space="preserve">involved in the </w:t>
            </w:r>
            <w:r w:rsidR="00CF23F5" w:rsidRPr="0092122C">
              <w:rPr>
                <w:sz w:val="18"/>
              </w:rPr>
              <w:t xml:space="preserve">development or presentation </w:t>
            </w:r>
            <w:r w:rsidRPr="0092122C">
              <w:rPr>
                <w:sz w:val="18"/>
              </w:rPr>
              <w:t xml:space="preserve">of the activity, describe </w:t>
            </w:r>
            <w:r w:rsidR="00CF23F5" w:rsidRPr="0092122C">
              <w:rPr>
                <w:sz w:val="18"/>
              </w:rPr>
              <w:t xml:space="preserve">what </w:t>
            </w:r>
            <w:r w:rsidRPr="0092122C">
              <w:rPr>
                <w:sz w:val="18"/>
              </w:rPr>
              <w:t xml:space="preserve">role </w:t>
            </w:r>
            <w:r w:rsidR="00EF7D99">
              <w:rPr>
                <w:sz w:val="18"/>
              </w:rPr>
              <w:t xml:space="preserve">if any, </w:t>
            </w:r>
            <w:r w:rsidRPr="0092122C">
              <w:rPr>
                <w:sz w:val="18"/>
              </w:rPr>
              <w:t xml:space="preserve">a pharmacist has played in </w:t>
            </w:r>
            <w:r w:rsidR="00CF23F5" w:rsidRPr="0092122C">
              <w:rPr>
                <w:sz w:val="18"/>
              </w:rPr>
              <w:t xml:space="preserve">this CPD </w:t>
            </w:r>
            <w:r w:rsidRPr="0092122C">
              <w:rPr>
                <w:sz w:val="18"/>
              </w:rPr>
              <w:t>activity.</w:t>
            </w:r>
            <w:r w:rsidR="0005074D" w:rsidRPr="0092122C">
              <w:rPr>
                <w:sz w:val="18"/>
              </w:rPr>
              <w:t xml:space="preserve"> </w:t>
            </w:r>
          </w:p>
        </w:tc>
        <w:tc>
          <w:tcPr>
            <w:tcW w:w="1417" w:type="dxa"/>
          </w:tcPr>
          <w:p w14:paraId="4D6ACC6F" w14:textId="77777777" w:rsidR="000572F1" w:rsidRPr="00EE02FE" w:rsidRDefault="004C14EB" w:rsidP="00EE02FE">
            <w:pPr>
              <w:pStyle w:val="TableBodyText"/>
              <w:jc w:val="center"/>
              <w:rPr>
                <w:sz w:val="18"/>
              </w:rPr>
            </w:pPr>
            <w:r w:rsidRPr="00EE02FE">
              <w:rPr>
                <w:sz w:val="18"/>
              </w:rPr>
              <w:t>2.1</w:t>
            </w:r>
          </w:p>
        </w:tc>
        <w:tc>
          <w:tcPr>
            <w:tcW w:w="4536" w:type="dxa"/>
          </w:tcPr>
          <w:p w14:paraId="745EED15" w14:textId="3B3BDB50" w:rsidR="000572F1" w:rsidRPr="00FA2695" w:rsidRDefault="000572F1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32F7138F" w14:textId="77777777" w:rsidTr="00E2486A">
        <w:trPr>
          <w:cantSplit/>
        </w:trPr>
        <w:tc>
          <w:tcPr>
            <w:tcW w:w="3936" w:type="dxa"/>
          </w:tcPr>
          <w:p w14:paraId="1AB052A6" w14:textId="521D4AD3" w:rsidR="000572F1" w:rsidRPr="0092122C" w:rsidRDefault="004C14EB" w:rsidP="00222E98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92122C">
              <w:rPr>
                <w:sz w:val="18"/>
              </w:rPr>
              <w:t xml:space="preserve">5.3 </w:t>
            </w:r>
            <w:r w:rsidR="00A02761" w:rsidRPr="0092122C">
              <w:rPr>
                <w:sz w:val="18"/>
              </w:rPr>
              <w:t>Have c</w:t>
            </w:r>
            <w:r w:rsidRPr="0092122C">
              <w:rPr>
                <w:sz w:val="18"/>
              </w:rPr>
              <w:t xml:space="preserve">onflicts of interest (actual or perceived) </w:t>
            </w:r>
            <w:r w:rsidR="004C6838" w:rsidRPr="0092122C">
              <w:rPr>
                <w:sz w:val="18"/>
              </w:rPr>
              <w:t xml:space="preserve">and involvement of an entity with a commercial interest (i.e. sponsor) </w:t>
            </w:r>
            <w:r w:rsidRPr="0092122C">
              <w:rPr>
                <w:sz w:val="18"/>
              </w:rPr>
              <w:t xml:space="preserve">been disclosed and the </w:t>
            </w:r>
            <w:r w:rsidR="00835711">
              <w:rPr>
                <w:sz w:val="18"/>
              </w:rPr>
              <w:t>Conflict of Interest form has been</w:t>
            </w:r>
            <w:r w:rsidRPr="0092122C">
              <w:rPr>
                <w:sz w:val="18"/>
              </w:rPr>
              <w:t xml:space="preserve"> signed </w:t>
            </w:r>
            <w:r w:rsidR="00C23B01" w:rsidRPr="0092122C">
              <w:rPr>
                <w:sz w:val="18"/>
              </w:rPr>
              <w:t>by</w:t>
            </w:r>
            <w:r w:rsidR="00C23B01">
              <w:rPr>
                <w:sz w:val="18"/>
              </w:rPr>
              <w:t xml:space="preserve"> developers</w:t>
            </w:r>
            <w:r w:rsidR="00835711">
              <w:rPr>
                <w:sz w:val="18"/>
              </w:rPr>
              <w:t>/</w:t>
            </w:r>
            <w:r w:rsidR="004C6838" w:rsidRPr="0092122C">
              <w:rPr>
                <w:sz w:val="18"/>
              </w:rPr>
              <w:t>presenter</w:t>
            </w:r>
            <w:r w:rsidR="00C23B01">
              <w:rPr>
                <w:sz w:val="18"/>
              </w:rPr>
              <w:t>s</w:t>
            </w:r>
            <w:r w:rsidR="004C6838" w:rsidRPr="0092122C">
              <w:rPr>
                <w:sz w:val="18"/>
              </w:rPr>
              <w:t>/</w:t>
            </w:r>
            <w:r w:rsidR="00835711" w:rsidRPr="00C23B01">
              <w:rPr>
                <w:b/>
                <w:color w:val="FF0000"/>
                <w:sz w:val="18"/>
              </w:rPr>
              <w:t xml:space="preserve"> </w:t>
            </w:r>
            <w:r w:rsidR="00835711" w:rsidRPr="00201E69">
              <w:rPr>
                <w:color w:val="auto"/>
                <w:sz w:val="18"/>
              </w:rPr>
              <w:t>reviewer</w:t>
            </w:r>
            <w:r w:rsidR="00C23B01" w:rsidRPr="00201E69">
              <w:rPr>
                <w:color w:val="auto"/>
                <w:sz w:val="18"/>
              </w:rPr>
              <w:t>s</w:t>
            </w:r>
            <w:r w:rsidR="004C6838" w:rsidRPr="00201E69">
              <w:rPr>
                <w:color w:val="auto"/>
                <w:sz w:val="18"/>
              </w:rPr>
              <w:t>?</w:t>
            </w:r>
          </w:p>
        </w:tc>
        <w:tc>
          <w:tcPr>
            <w:tcW w:w="1417" w:type="dxa"/>
          </w:tcPr>
          <w:p w14:paraId="795F602D" w14:textId="77777777" w:rsidR="000572F1" w:rsidRPr="00EE02FE" w:rsidRDefault="004C14EB" w:rsidP="00EE02FE">
            <w:pPr>
              <w:pStyle w:val="TableBodyText"/>
              <w:jc w:val="center"/>
              <w:rPr>
                <w:b/>
                <w:sz w:val="18"/>
              </w:rPr>
            </w:pPr>
            <w:r w:rsidRPr="00EE02FE">
              <w:rPr>
                <w:sz w:val="18"/>
              </w:rPr>
              <w:t>2.1, 2.4, 2.5, 3.2</w:t>
            </w:r>
          </w:p>
        </w:tc>
        <w:tc>
          <w:tcPr>
            <w:tcW w:w="4536" w:type="dxa"/>
          </w:tcPr>
          <w:p w14:paraId="5AF98F30" w14:textId="02595619" w:rsidR="00A97F28" w:rsidRPr="00A97F28" w:rsidRDefault="00A97F28" w:rsidP="00827F84">
            <w:pPr>
              <w:pStyle w:val="BodyText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18"/>
                <w:szCs w:val="18"/>
              </w:rPr>
            </w:pPr>
          </w:p>
        </w:tc>
      </w:tr>
      <w:tr w:rsidR="00217B1E" w:rsidRPr="00FA2695" w14:paraId="0B176476" w14:textId="77777777" w:rsidTr="00D92864">
        <w:tc>
          <w:tcPr>
            <w:tcW w:w="3936" w:type="dxa"/>
          </w:tcPr>
          <w:p w14:paraId="4BB616BC" w14:textId="2647F2B4" w:rsidR="00217B1E" w:rsidRPr="0092122C" w:rsidRDefault="004C14EB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92122C">
              <w:rPr>
                <w:sz w:val="18"/>
              </w:rPr>
              <w:t>5.4 Describe how you will disclose any conflict</w:t>
            </w:r>
            <w:r w:rsidR="004C6838" w:rsidRPr="0092122C">
              <w:rPr>
                <w:sz w:val="18"/>
              </w:rPr>
              <w:t>s</w:t>
            </w:r>
            <w:r w:rsidRPr="0092122C">
              <w:rPr>
                <w:sz w:val="18"/>
              </w:rPr>
              <w:t xml:space="preserve"> of interest </w:t>
            </w:r>
            <w:r w:rsidR="004C6838" w:rsidRPr="0092122C">
              <w:rPr>
                <w:sz w:val="18"/>
              </w:rPr>
              <w:t xml:space="preserve">(actual or perceived) </w:t>
            </w:r>
            <w:r w:rsidRPr="0092122C">
              <w:rPr>
                <w:sz w:val="18"/>
              </w:rPr>
              <w:t>to participants.</w:t>
            </w:r>
          </w:p>
        </w:tc>
        <w:tc>
          <w:tcPr>
            <w:tcW w:w="1417" w:type="dxa"/>
          </w:tcPr>
          <w:p w14:paraId="23931692" w14:textId="77777777" w:rsidR="00217B1E" w:rsidRPr="00EE02FE" w:rsidRDefault="004C14EB" w:rsidP="00EE02FE">
            <w:pPr>
              <w:pStyle w:val="TableBodyText"/>
              <w:jc w:val="center"/>
              <w:rPr>
                <w:sz w:val="18"/>
              </w:rPr>
            </w:pPr>
            <w:r w:rsidRPr="00EE02FE">
              <w:rPr>
                <w:sz w:val="18"/>
              </w:rPr>
              <w:t>3.2</w:t>
            </w:r>
          </w:p>
        </w:tc>
        <w:tc>
          <w:tcPr>
            <w:tcW w:w="4536" w:type="dxa"/>
          </w:tcPr>
          <w:p w14:paraId="5CD5A492" w14:textId="38489BE1" w:rsidR="00217B1E" w:rsidRPr="00A97F28" w:rsidRDefault="00217B1E" w:rsidP="00827F84">
            <w:pPr>
              <w:pStyle w:val="BodyText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0E73B90C" w14:textId="77777777" w:rsidTr="00E5653B">
        <w:tc>
          <w:tcPr>
            <w:tcW w:w="9889" w:type="dxa"/>
            <w:gridSpan w:val="3"/>
          </w:tcPr>
          <w:p w14:paraId="1B75BA2B" w14:textId="4C471B09" w:rsidR="00480BA2" w:rsidRPr="00480BA2" w:rsidRDefault="004C14EB" w:rsidP="002C1F83">
            <w:pPr>
              <w:pStyle w:val="TableBodyText"/>
              <w:rPr>
                <w:b/>
                <w:color w:val="002C5F"/>
                <w:sz w:val="18"/>
                <w:szCs w:val="18"/>
              </w:rPr>
            </w:pPr>
            <w:r w:rsidRPr="00EE02FE">
              <w:rPr>
                <w:b/>
                <w:sz w:val="18"/>
                <w:szCs w:val="18"/>
              </w:rPr>
              <w:t xml:space="preserve">Note: </w:t>
            </w:r>
            <w:r w:rsidRPr="00EE02FE">
              <w:rPr>
                <w:sz w:val="18"/>
                <w:szCs w:val="18"/>
              </w:rPr>
              <w:t>All presenters must be briefed on the activity</w:t>
            </w:r>
            <w:r w:rsidR="009B6CA4">
              <w:rPr>
                <w:sz w:val="18"/>
                <w:szCs w:val="18"/>
              </w:rPr>
              <w:t>,</w:t>
            </w:r>
            <w:r w:rsidRPr="00EE02FE">
              <w:rPr>
                <w:sz w:val="18"/>
                <w:szCs w:val="18"/>
              </w:rPr>
              <w:t xml:space="preserve"> </w:t>
            </w:r>
            <w:r w:rsidR="002644C1">
              <w:rPr>
                <w:sz w:val="18"/>
                <w:szCs w:val="18"/>
              </w:rPr>
              <w:t xml:space="preserve">fully </w:t>
            </w:r>
            <w:r w:rsidRPr="00EE02FE">
              <w:rPr>
                <w:sz w:val="18"/>
                <w:szCs w:val="18"/>
              </w:rPr>
              <w:t xml:space="preserve">understand their responsibilities against the </w:t>
            </w:r>
            <w:r w:rsidR="001912DA" w:rsidRPr="00A065EC">
              <w:rPr>
                <w:sz w:val="18"/>
                <w:szCs w:val="18"/>
              </w:rPr>
              <w:t xml:space="preserve">APC </w:t>
            </w:r>
            <w:r w:rsidR="001912DA" w:rsidRPr="00A065EC">
              <w:rPr>
                <w:i/>
                <w:sz w:val="18"/>
                <w:szCs w:val="18"/>
              </w:rPr>
              <w:t>Accreditation Standards for Continuing Professional Development Activities</w:t>
            </w:r>
            <w:r w:rsidRPr="009D6106">
              <w:rPr>
                <w:b/>
                <w:sz w:val="18"/>
                <w:szCs w:val="18"/>
              </w:rPr>
              <w:t xml:space="preserve"> </w:t>
            </w:r>
            <w:r w:rsidR="00CC5C7D" w:rsidRPr="00870B9A">
              <w:rPr>
                <w:sz w:val="18"/>
                <w:szCs w:val="18"/>
              </w:rPr>
              <w:t>(</w:t>
            </w:r>
            <w:r w:rsidRPr="00870B9A">
              <w:rPr>
                <w:sz w:val="18"/>
                <w:szCs w:val="18"/>
              </w:rPr>
              <w:t>1 July 2013</w:t>
            </w:r>
            <w:r w:rsidR="000154A1" w:rsidRPr="00870B9A">
              <w:rPr>
                <w:sz w:val="18"/>
                <w:szCs w:val="18"/>
              </w:rPr>
              <w:t>)</w:t>
            </w:r>
            <w:r w:rsidR="000154A1">
              <w:rPr>
                <w:sz w:val="18"/>
                <w:szCs w:val="18"/>
              </w:rPr>
              <w:t xml:space="preserve"> and</w:t>
            </w:r>
            <w:r w:rsidRPr="00EE02FE">
              <w:rPr>
                <w:sz w:val="18"/>
                <w:szCs w:val="18"/>
              </w:rPr>
              <w:t xml:space="preserve"> declare any conflict of interest</w:t>
            </w:r>
            <w:r w:rsidR="0092122C">
              <w:rPr>
                <w:sz w:val="18"/>
                <w:szCs w:val="18"/>
              </w:rPr>
              <w:t xml:space="preserve"> (actual or perceived)</w:t>
            </w:r>
            <w:r w:rsidRPr="00EE02FE">
              <w:rPr>
                <w:sz w:val="18"/>
                <w:szCs w:val="18"/>
              </w:rPr>
              <w:t xml:space="preserve">. If the activity is sponsored, </w:t>
            </w:r>
            <w:r w:rsidR="00D76305">
              <w:rPr>
                <w:sz w:val="18"/>
                <w:szCs w:val="18"/>
              </w:rPr>
              <w:t xml:space="preserve">author </w:t>
            </w:r>
            <w:r w:rsidRPr="00EE02FE">
              <w:rPr>
                <w:sz w:val="18"/>
                <w:szCs w:val="18"/>
              </w:rPr>
              <w:t xml:space="preserve">must declare </w:t>
            </w:r>
            <w:r w:rsidR="00D76305">
              <w:rPr>
                <w:sz w:val="18"/>
                <w:szCs w:val="18"/>
              </w:rPr>
              <w:t xml:space="preserve">what </w:t>
            </w:r>
            <w:r w:rsidRPr="00EE02FE">
              <w:rPr>
                <w:sz w:val="18"/>
                <w:szCs w:val="18"/>
              </w:rPr>
              <w:t xml:space="preserve">input </w:t>
            </w:r>
            <w:r w:rsidR="00D76305">
              <w:rPr>
                <w:sz w:val="18"/>
                <w:szCs w:val="18"/>
              </w:rPr>
              <w:t xml:space="preserve">the sponsor had in the </w:t>
            </w:r>
            <w:r w:rsidRPr="00EE02FE">
              <w:rPr>
                <w:sz w:val="18"/>
                <w:szCs w:val="18"/>
              </w:rPr>
              <w:t xml:space="preserve">development, or delivery of </w:t>
            </w:r>
            <w:r w:rsidRPr="00EE02FE">
              <w:rPr>
                <w:sz w:val="18"/>
                <w:szCs w:val="18"/>
              </w:rPr>
              <w:lastRenderedPageBreak/>
              <w:t xml:space="preserve">the activity. </w:t>
            </w:r>
            <w:r w:rsidR="001912DA" w:rsidRPr="00EE02FE">
              <w:rPr>
                <w:sz w:val="18"/>
                <w:szCs w:val="18"/>
              </w:rPr>
              <w:t>Presenter</w:t>
            </w:r>
            <w:r w:rsidRPr="00EE02FE">
              <w:rPr>
                <w:sz w:val="18"/>
                <w:szCs w:val="18"/>
              </w:rPr>
              <w:t>/</w:t>
            </w:r>
            <w:r w:rsidR="001912DA" w:rsidRPr="00EE02FE">
              <w:rPr>
                <w:sz w:val="18"/>
                <w:szCs w:val="18"/>
              </w:rPr>
              <w:t xml:space="preserve">author </w:t>
            </w:r>
            <w:r w:rsidR="002C1F83">
              <w:rPr>
                <w:sz w:val="18"/>
                <w:szCs w:val="18"/>
              </w:rPr>
              <w:t>conflict of interest declaration</w:t>
            </w:r>
            <w:r w:rsidRPr="00EE02FE">
              <w:rPr>
                <w:sz w:val="18"/>
                <w:szCs w:val="18"/>
              </w:rPr>
              <w:t xml:space="preserve"> can be downloaded at</w:t>
            </w:r>
            <w:r w:rsidR="001912DA" w:rsidRPr="00EE02FE">
              <w:rPr>
                <w:sz w:val="18"/>
                <w:szCs w:val="18"/>
              </w:rPr>
              <w:t>:</w:t>
            </w:r>
            <w:r w:rsidRPr="00EE02FE">
              <w:rPr>
                <w:sz w:val="18"/>
                <w:szCs w:val="18"/>
              </w:rPr>
              <w:t xml:space="preserve"> </w:t>
            </w:r>
            <w:hyperlink r:id="rId14" w:history="1">
              <w:r w:rsidR="00480BA2" w:rsidRPr="00122094">
                <w:rPr>
                  <w:rStyle w:val="Hyperlink"/>
                  <w:sz w:val="18"/>
                  <w:szCs w:val="18"/>
                </w:rPr>
                <w:t>www.psa.org.au/cpd/cpd-accreditation/</w:t>
              </w:r>
            </w:hyperlink>
          </w:p>
        </w:tc>
      </w:tr>
    </w:tbl>
    <w:p w14:paraId="088EC865" w14:textId="77777777" w:rsidR="00931666" w:rsidRDefault="00931666" w:rsidP="00EE02FE">
      <w:pPr>
        <w:pStyle w:val="BodyText"/>
        <w:spacing w:after="0"/>
      </w:pP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959"/>
        <w:gridCol w:w="1417"/>
        <w:gridCol w:w="580"/>
        <w:gridCol w:w="1978"/>
        <w:gridCol w:w="1978"/>
      </w:tblGrid>
      <w:tr w:rsidR="00FF5EB9" w:rsidRPr="00FA2695" w14:paraId="70D67C5C" w14:textId="77777777" w:rsidTr="00E5653B">
        <w:tc>
          <w:tcPr>
            <w:tcW w:w="9889" w:type="dxa"/>
            <w:gridSpan w:val="6"/>
          </w:tcPr>
          <w:p w14:paraId="68AA85A8" w14:textId="77777777" w:rsidR="00FF5EB9" w:rsidRPr="00FA2695" w:rsidRDefault="004C14EB" w:rsidP="008D702C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9B7A70">
              <w:rPr>
                <w:color w:val="002C5F"/>
                <w:sz w:val="18"/>
                <w:szCs w:val="18"/>
              </w:rPr>
              <w:t>Section 6: Activity format</w:t>
            </w:r>
          </w:p>
        </w:tc>
      </w:tr>
      <w:tr w:rsidR="00D92864" w:rsidRPr="00FA2695" w14:paraId="00FC4388" w14:textId="77777777" w:rsidTr="007C301F">
        <w:tc>
          <w:tcPr>
            <w:tcW w:w="1977" w:type="dxa"/>
          </w:tcPr>
          <w:p w14:paraId="6F6DB8B3" w14:textId="77777777" w:rsidR="00D92864" w:rsidRPr="00FA2695" w:rsidRDefault="004C14EB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□ Lecture</w:t>
            </w:r>
          </w:p>
        </w:tc>
        <w:tc>
          <w:tcPr>
            <w:tcW w:w="1959" w:type="dxa"/>
          </w:tcPr>
          <w:p w14:paraId="5F539ECA" w14:textId="77777777" w:rsidR="00D92864" w:rsidRPr="00FA2695" w:rsidRDefault="004C14EB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□ Small group learning</w:t>
            </w:r>
          </w:p>
        </w:tc>
        <w:tc>
          <w:tcPr>
            <w:tcW w:w="1997" w:type="dxa"/>
            <w:gridSpan w:val="2"/>
          </w:tcPr>
          <w:p w14:paraId="25FF9DA6" w14:textId="77777777" w:rsidR="00D92864" w:rsidRPr="00FA2695" w:rsidRDefault="004C14EB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C35567">
              <w:rPr>
                <w:sz w:val="18"/>
                <w:szCs w:val="18"/>
              </w:rPr>
              <w:t>□ Online learning</w:t>
            </w:r>
          </w:p>
        </w:tc>
        <w:tc>
          <w:tcPr>
            <w:tcW w:w="1978" w:type="dxa"/>
          </w:tcPr>
          <w:p w14:paraId="5A4FC338" w14:textId="77777777" w:rsidR="00D92864" w:rsidRPr="00FA2695" w:rsidRDefault="004C14EB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□ Distance learning</w:t>
            </w:r>
          </w:p>
          <w:p w14:paraId="410113FC" w14:textId="77777777" w:rsidR="00D92864" w:rsidRPr="00FA2695" w:rsidRDefault="00D92864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14:paraId="61687FD0" w14:textId="77777777" w:rsidR="00D92864" w:rsidRPr="00FA2695" w:rsidRDefault="004C14EB" w:rsidP="00F708C8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□ Other</w:t>
            </w:r>
            <w:r w:rsidR="00AF5F39">
              <w:rPr>
                <w:sz w:val="18"/>
                <w:szCs w:val="18"/>
              </w:rPr>
              <w:t xml:space="preserve">, please specify: </w:t>
            </w:r>
            <w:r w:rsidRPr="004C14EB">
              <w:rPr>
                <w:sz w:val="18"/>
                <w:szCs w:val="18"/>
              </w:rPr>
              <w:t>.........</w:t>
            </w:r>
            <w:r w:rsidR="00AF5F39">
              <w:rPr>
                <w:sz w:val="18"/>
                <w:szCs w:val="18"/>
              </w:rPr>
              <w:t>..........</w:t>
            </w:r>
            <w:r w:rsidRPr="004C14EB">
              <w:rPr>
                <w:sz w:val="18"/>
                <w:szCs w:val="18"/>
              </w:rPr>
              <w:t>..</w:t>
            </w:r>
          </w:p>
        </w:tc>
      </w:tr>
      <w:tr w:rsidR="00FF5EB9" w:rsidRPr="00FA2695" w14:paraId="2BFB1394" w14:textId="77777777" w:rsidTr="00D92864">
        <w:tc>
          <w:tcPr>
            <w:tcW w:w="3936" w:type="dxa"/>
            <w:gridSpan w:val="2"/>
          </w:tcPr>
          <w:p w14:paraId="68B75A46" w14:textId="77777777" w:rsidR="00FF5EB9" w:rsidRPr="00FA2695" w:rsidRDefault="004C14EB" w:rsidP="00FF5EB9">
            <w:pPr>
              <w:pStyle w:val="TableBodyText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>Information required</w:t>
            </w:r>
          </w:p>
        </w:tc>
        <w:tc>
          <w:tcPr>
            <w:tcW w:w="1417" w:type="dxa"/>
          </w:tcPr>
          <w:p w14:paraId="5D0F0D2A" w14:textId="2730B824" w:rsidR="00931666" w:rsidRDefault="007C301F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FA2695">
              <w:rPr>
                <w:b/>
                <w:sz w:val="18"/>
                <w:szCs w:val="18"/>
              </w:rPr>
              <w:t xml:space="preserve">Relevant </w:t>
            </w:r>
            <w:r w:rsidR="002C2C63">
              <w:rPr>
                <w:b/>
                <w:sz w:val="18"/>
                <w:szCs w:val="18"/>
              </w:rPr>
              <w:t xml:space="preserve">APC </w:t>
            </w:r>
            <w:r>
              <w:rPr>
                <w:b/>
                <w:sz w:val="18"/>
                <w:szCs w:val="18"/>
              </w:rPr>
              <w:t xml:space="preserve">Accreditation </w:t>
            </w:r>
            <w:r w:rsidRPr="00FA2695">
              <w:rPr>
                <w:b/>
                <w:sz w:val="18"/>
                <w:szCs w:val="18"/>
              </w:rPr>
              <w:t>Standard</w:t>
            </w:r>
          </w:p>
        </w:tc>
        <w:tc>
          <w:tcPr>
            <w:tcW w:w="4536" w:type="dxa"/>
            <w:gridSpan w:val="3"/>
          </w:tcPr>
          <w:p w14:paraId="2578F27B" w14:textId="77777777" w:rsidR="00FF5EB9" w:rsidRPr="00FA2695" w:rsidRDefault="004C14EB" w:rsidP="00FF5EB9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>Details</w:t>
            </w:r>
          </w:p>
        </w:tc>
      </w:tr>
      <w:tr w:rsidR="000572F1" w:rsidRPr="00FA2695" w14:paraId="0C0104B4" w14:textId="77777777" w:rsidTr="00D92864">
        <w:tc>
          <w:tcPr>
            <w:tcW w:w="3936" w:type="dxa"/>
            <w:gridSpan w:val="2"/>
          </w:tcPr>
          <w:p w14:paraId="5A2AE5C3" w14:textId="77777777" w:rsidR="000572F1" w:rsidRPr="00EE02FE" w:rsidRDefault="004C14EB" w:rsidP="002D6482">
            <w:pPr>
              <w:pStyle w:val="TableBodyText"/>
              <w:rPr>
                <w:sz w:val="18"/>
                <w:szCs w:val="18"/>
              </w:rPr>
            </w:pPr>
            <w:r w:rsidRPr="00EE02FE">
              <w:rPr>
                <w:sz w:val="18"/>
                <w:szCs w:val="18"/>
              </w:rPr>
              <w:t>6.</w:t>
            </w:r>
            <w:r w:rsidR="00F708C8" w:rsidRPr="00EE02FE">
              <w:rPr>
                <w:sz w:val="18"/>
                <w:szCs w:val="18"/>
              </w:rPr>
              <w:t>1</w:t>
            </w:r>
            <w:r w:rsidRPr="00EE02FE">
              <w:rPr>
                <w:sz w:val="18"/>
                <w:szCs w:val="18"/>
              </w:rPr>
              <w:t xml:space="preserve"> Describe the learning environment in which the activity will be offered, and how this relates to the principles of adult learning.</w:t>
            </w:r>
            <w:r w:rsidR="00A9468D" w:rsidRPr="00EE02FE">
              <w:rPr>
                <w:sz w:val="18"/>
                <w:szCs w:val="18"/>
              </w:rPr>
              <w:t xml:space="preserve"> </w:t>
            </w:r>
            <w:r w:rsidR="001912DA" w:rsidRPr="00EE02FE">
              <w:rPr>
                <w:sz w:val="18"/>
                <w:szCs w:val="18"/>
              </w:rPr>
              <w:br/>
            </w:r>
            <w:r w:rsidR="00A9468D" w:rsidRPr="00EE02FE">
              <w:rPr>
                <w:sz w:val="18"/>
                <w:szCs w:val="18"/>
              </w:rPr>
              <w:t xml:space="preserve">(Note: </w:t>
            </w:r>
            <w:r w:rsidR="00F708C8" w:rsidRPr="00EE02FE">
              <w:rPr>
                <w:sz w:val="18"/>
                <w:szCs w:val="18"/>
              </w:rPr>
              <w:t xml:space="preserve">For </w:t>
            </w:r>
            <w:r w:rsidR="00A9468D" w:rsidRPr="00EE02FE">
              <w:rPr>
                <w:sz w:val="18"/>
                <w:szCs w:val="18"/>
              </w:rPr>
              <w:t>workshop session</w:t>
            </w:r>
            <w:r w:rsidR="003A4C8A" w:rsidRPr="00EE02FE">
              <w:rPr>
                <w:sz w:val="18"/>
                <w:szCs w:val="18"/>
              </w:rPr>
              <w:t>s</w:t>
            </w:r>
            <w:r w:rsidR="00A9468D" w:rsidRPr="00EE02FE">
              <w:rPr>
                <w:sz w:val="18"/>
                <w:szCs w:val="18"/>
              </w:rPr>
              <w:t>, APC requires that two</w:t>
            </w:r>
            <w:r w:rsidR="001912DA" w:rsidRPr="00EE02FE">
              <w:rPr>
                <w:sz w:val="18"/>
                <w:szCs w:val="18"/>
              </w:rPr>
              <w:t>-</w:t>
            </w:r>
            <w:r w:rsidR="00A9468D" w:rsidRPr="00EE02FE">
              <w:rPr>
                <w:sz w:val="18"/>
                <w:szCs w:val="18"/>
              </w:rPr>
              <w:t xml:space="preserve">thirds of the </w:t>
            </w:r>
            <w:r w:rsidR="003A4C8A" w:rsidRPr="00EE02FE">
              <w:rPr>
                <w:sz w:val="18"/>
                <w:szCs w:val="18"/>
              </w:rPr>
              <w:t xml:space="preserve">time allocated </w:t>
            </w:r>
            <w:r w:rsidR="002D6482">
              <w:rPr>
                <w:sz w:val="18"/>
                <w:szCs w:val="18"/>
              </w:rPr>
              <w:t xml:space="preserve">must be interactive, </w:t>
            </w:r>
            <w:r w:rsidR="0045681B" w:rsidRPr="00EE02FE">
              <w:rPr>
                <w:sz w:val="18"/>
                <w:szCs w:val="18"/>
              </w:rPr>
              <w:t>and that individuals must actively participat</w:t>
            </w:r>
            <w:r w:rsidR="00F708C8" w:rsidRPr="00EE02FE">
              <w:rPr>
                <w:sz w:val="18"/>
                <w:szCs w:val="18"/>
              </w:rPr>
              <w:t>e</w:t>
            </w:r>
            <w:r w:rsidR="001912DA" w:rsidRPr="00EE02FE">
              <w:rPr>
                <w:sz w:val="18"/>
                <w:szCs w:val="18"/>
              </w:rPr>
              <w:t xml:space="preserve"> and/or individually contribute</w:t>
            </w:r>
            <w:r w:rsidR="003A4C8A" w:rsidRPr="00EE02FE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3ABD513E" w14:textId="77777777" w:rsidR="000572F1" w:rsidRPr="00FA2695" w:rsidRDefault="004C14EB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4.1,</w:t>
            </w:r>
            <w:r w:rsidR="00F708C8">
              <w:rPr>
                <w:sz w:val="18"/>
                <w:szCs w:val="18"/>
              </w:rPr>
              <w:t xml:space="preserve"> </w:t>
            </w:r>
            <w:r w:rsidRPr="004C14EB">
              <w:rPr>
                <w:sz w:val="18"/>
                <w:szCs w:val="18"/>
              </w:rPr>
              <w:t>4.2</w:t>
            </w:r>
          </w:p>
        </w:tc>
        <w:tc>
          <w:tcPr>
            <w:tcW w:w="4536" w:type="dxa"/>
            <w:gridSpan w:val="3"/>
          </w:tcPr>
          <w:p w14:paraId="0BE2847A" w14:textId="5490D351" w:rsidR="000572F1" w:rsidRPr="00FA2695" w:rsidRDefault="000572F1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065DE033" w14:textId="77777777" w:rsidTr="00D92864">
        <w:tc>
          <w:tcPr>
            <w:tcW w:w="3936" w:type="dxa"/>
            <w:gridSpan w:val="2"/>
          </w:tcPr>
          <w:p w14:paraId="1E1E32B4" w14:textId="77777777" w:rsidR="000572F1" w:rsidRPr="00EE02FE" w:rsidRDefault="004C14EB" w:rsidP="00EE02FE">
            <w:pPr>
              <w:pStyle w:val="TableBodyText"/>
            </w:pPr>
            <w:r w:rsidRPr="00F708C8">
              <w:rPr>
                <w:sz w:val="18"/>
              </w:rPr>
              <w:t>6.</w:t>
            </w:r>
            <w:r w:rsidR="00F708C8">
              <w:rPr>
                <w:sz w:val="18"/>
              </w:rPr>
              <w:t>2</w:t>
            </w:r>
            <w:r w:rsidRPr="00F708C8">
              <w:rPr>
                <w:sz w:val="18"/>
              </w:rPr>
              <w:t xml:space="preserve"> What are the expected participant numbers?</w:t>
            </w:r>
            <w:r w:rsidR="00D16374" w:rsidRPr="00F708C8">
              <w:rPr>
                <w:sz w:val="18"/>
              </w:rPr>
              <w:t xml:space="preserve"> </w:t>
            </w:r>
            <w:r w:rsidR="00F708C8">
              <w:rPr>
                <w:sz w:val="18"/>
              </w:rPr>
              <w:br/>
            </w:r>
            <w:r w:rsidR="00D16374" w:rsidRPr="00F708C8">
              <w:rPr>
                <w:sz w:val="18"/>
              </w:rPr>
              <w:t>(</w:t>
            </w:r>
            <w:r w:rsidR="00F708C8">
              <w:rPr>
                <w:sz w:val="18"/>
              </w:rPr>
              <w:t>Note: F</w:t>
            </w:r>
            <w:r w:rsidR="00D16374" w:rsidRPr="00F708C8">
              <w:rPr>
                <w:sz w:val="18"/>
              </w:rPr>
              <w:t>or interactive workshop</w:t>
            </w:r>
            <w:r w:rsidR="00F708C8">
              <w:rPr>
                <w:sz w:val="18"/>
              </w:rPr>
              <w:t xml:space="preserve"> sessions</w:t>
            </w:r>
            <w:r w:rsidR="001912DA" w:rsidRPr="00F708C8">
              <w:rPr>
                <w:sz w:val="18"/>
              </w:rPr>
              <w:t>, APC requires</w:t>
            </w:r>
            <w:r w:rsidR="00D16374" w:rsidRPr="00F708C8">
              <w:rPr>
                <w:sz w:val="18"/>
              </w:rPr>
              <w:t xml:space="preserve"> 1 facilitator </w:t>
            </w:r>
            <w:r w:rsidR="001912DA" w:rsidRPr="00F708C8">
              <w:rPr>
                <w:sz w:val="18"/>
              </w:rPr>
              <w:t xml:space="preserve">to no more than </w:t>
            </w:r>
            <w:r w:rsidR="00D16374" w:rsidRPr="00F708C8">
              <w:rPr>
                <w:sz w:val="18"/>
              </w:rPr>
              <w:t>20 participants)</w:t>
            </w:r>
          </w:p>
        </w:tc>
        <w:tc>
          <w:tcPr>
            <w:tcW w:w="1417" w:type="dxa"/>
          </w:tcPr>
          <w:p w14:paraId="078BD78B" w14:textId="77777777" w:rsidR="000572F1" w:rsidRPr="00FA2695" w:rsidRDefault="004C14EB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4.1, 4.2</w:t>
            </w:r>
          </w:p>
        </w:tc>
        <w:tc>
          <w:tcPr>
            <w:tcW w:w="4536" w:type="dxa"/>
            <w:gridSpan w:val="3"/>
          </w:tcPr>
          <w:p w14:paraId="1AD8B329" w14:textId="5307AD55" w:rsidR="000572F1" w:rsidRPr="00FA2695" w:rsidRDefault="000572F1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64202550" w14:textId="77777777" w:rsidTr="00D928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36" w:type="dxa"/>
            <w:gridSpan w:val="2"/>
          </w:tcPr>
          <w:p w14:paraId="47B1AE8F" w14:textId="474012F6" w:rsidR="00D7279C" w:rsidRPr="00787E6A" w:rsidRDefault="004C14EB" w:rsidP="00EE02FE">
            <w:pPr>
              <w:pStyle w:val="TableBodyText"/>
              <w:rPr>
                <w:sz w:val="18"/>
              </w:rPr>
            </w:pPr>
            <w:r w:rsidRPr="00787E6A">
              <w:rPr>
                <w:sz w:val="18"/>
              </w:rPr>
              <w:t>6.</w:t>
            </w:r>
            <w:r w:rsidR="00F708C8" w:rsidRPr="00787E6A">
              <w:rPr>
                <w:sz w:val="18"/>
              </w:rPr>
              <w:t>3</w:t>
            </w:r>
            <w:r w:rsidRPr="00787E6A">
              <w:rPr>
                <w:sz w:val="18"/>
              </w:rPr>
              <w:t xml:space="preserve"> What </w:t>
            </w:r>
            <w:bookmarkStart w:id="0" w:name="_Hlk112065220"/>
            <w:r w:rsidRPr="00787E6A">
              <w:rPr>
                <w:sz w:val="18"/>
              </w:rPr>
              <w:t>is the total time engaged in learning</w:t>
            </w:r>
            <w:bookmarkEnd w:id="0"/>
            <w:r w:rsidRPr="00787E6A">
              <w:rPr>
                <w:sz w:val="18"/>
              </w:rPr>
              <w:t>? (</w:t>
            </w:r>
            <w:r w:rsidR="00F708C8" w:rsidRPr="00787E6A">
              <w:rPr>
                <w:sz w:val="18"/>
              </w:rPr>
              <w:t xml:space="preserve">Note: </w:t>
            </w:r>
            <w:bookmarkStart w:id="1" w:name="_Hlk112065482"/>
            <w:r w:rsidR="00F708C8" w:rsidRPr="00787E6A">
              <w:rPr>
                <w:sz w:val="18"/>
              </w:rPr>
              <w:t>E</w:t>
            </w:r>
            <w:r w:rsidRPr="00787E6A">
              <w:rPr>
                <w:sz w:val="18"/>
              </w:rPr>
              <w:t>xclud</w:t>
            </w:r>
            <w:r w:rsidR="00F708C8" w:rsidRPr="00787E6A">
              <w:rPr>
                <w:sz w:val="18"/>
              </w:rPr>
              <w:t>e</w:t>
            </w:r>
            <w:r w:rsidRPr="00787E6A">
              <w:rPr>
                <w:sz w:val="18"/>
              </w:rPr>
              <w:t xml:space="preserve"> </w:t>
            </w:r>
            <w:r w:rsidR="00906F7B" w:rsidRPr="00787E6A">
              <w:rPr>
                <w:sz w:val="18"/>
              </w:rPr>
              <w:t>time to complete distinct assessment</w:t>
            </w:r>
            <w:r w:rsidR="00DB50E8" w:rsidRPr="00787E6A">
              <w:rPr>
                <w:sz w:val="18"/>
              </w:rPr>
              <w:t xml:space="preserve">s </w:t>
            </w:r>
            <w:r w:rsidR="00FD3895" w:rsidRPr="00787E6A">
              <w:rPr>
                <w:sz w:val="18"/>
              </w:rPr>
              <w:t xml:space="preserve">at the conclusion of the activity </w:t>
            </w:r>
            <w:r w:rsidR="00D7279C" w:rsidRPr="00787E6A">
              <w:rPr>
                <w:sz w:val="18"/>
              </w:rPr>
              <w:t>e.g., Multiple</w:t>
            </w:r>
            <w:r w:rsidR="00906F7B" w:rsidRPr="00787E6A">
              <w:rPr>
                <w:sz w:val="18"/>
              </w:rPr>
              <w:t>-choice questions</w:t>
            </w:r>
            <w:r w:rsidR="00D7279C" w:rsidRPr="00787E6A">
              <w:rPr>
                <w:sz w:val="18"/>
              </w:rPr>
              <w:t>. Exclude time for social</w:t>
            </w:r>
            <w:r w:rsidR="00F708C8" w:rsidRPr="00787E6A">
              <w:rPr>
                <w:sz w:val="18"/>
              </w:rPr>
              <w:t>/</w:t>
            </w:r>
            <w:r w:rsidRPr="00787E6A">
              <w:rPr>
                <w:sz w:val="18"/>
              </w:rPr>
              <w:t>promotional activities</w:t>
            </w:r>
            <w:r w:rsidR="00906F7B" w:rsidRPr="00787E6A">
              <w:rPr>
                <w:sz w:val="18"/>
              </w:rPr>
              <w:t xml:space="preserve">. </w:t>
            </w:r>
          </w:p>
          <w:p w14:paraId="5A6EAFC2" w14:textId="0EC2A204" w:rsidR="000572F1" w:rsidRPr="00787E6A" w:rsidRDefault="00D32567" w:rsidP="00EE02FE">
            <w:pPr>
              <w:pStyle w:val="TableBodyText"/>
            </w:pPr>
            <w:r w:rsidRPr="00D32567">
              <w:rPr>
                <w:sz w:val="18"/>
              </w:rPr>
              <w:t xml:space="preserve">Assessments that are incorporated into the activity such as interactive case studies, role playing and </w:t>
            </w:r>
            <w:r w:rsidR="00EB080C">
              <w:rPr>
                <w:sz w:val="18"/>
              </w:rPr>
              <w:t>practical demonstration of s</w:t>
            </w:r>
            <w:r w:rsidRPr="00D32567">
              <w:rPr>
                <w:sz w:val="18"/>
              </w:rPr>
              <w:t xml:space="preserve">kills </w:t>
            </w:r>
            <w:r>
              <w:rPr>
                <w:sz w:val="18"/>
              </w:rPr>
              <w:t>are</w:t>
            </w:r>
            <w:r w:rsidRPr="00D32567">
              <w:rPr>
                <w:sz w:val="18"/>
              </w:rPr>
              <w:t xml:space="preserve"> included into the </w:t>
            </w:r>
            <w:r>
              <w:rPr>
                <w:sz w:val="18"/>
              </w:rPr>
              <w:t xml:space="preserve">activity’s </w:t>
            </w:r>
            <w:r w:rsidRPr="00D32567">
              <w:rPr>
                <w:sz w:val="18"/>
              </w:rPr>
              <w:t>total learning time</w:t>
            </w:r>
            <w:r w:rsidR="00D7279C" w:rsidRPr="00787E6A">
              <w:rPr>
                <w:sz w:val="18"/>
              </w:rPr>
              <w:t>)</w:t>
            </w:r>
            <w:bookmarkEnd w:id="1"/>
          </w:p>
        </w:tc>
        <w:tc>
          <w:tcPr>
            <w:tcW w:w="1417" w:type="dxa"/>
          </w:tcPr>
          <w:p w14:paraId="63599E42" w14:textId="77777777" w:rsidR="000572F1" w:rsidRPr="00FA2695" w:rsidRDefault="004C14EB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4.3,</w:t>
            </w:r>
            <w:r w:rsidR="00F708C8">
              <w:rPr>
                <w:sz w:val="18"/>
                <w:szCs w:val="18"/>
              </w:rPr>
              <w:t xml:space="preserve"> </w:t>
            </w:r>
            <w:r w:rsidRPr="004C14EB">
              <w:rPr>
                <w:sz w:val="18"/>
                <w:szCs w:val="18"/>
              </w:rPr>
              <w:t>4.4</w:t>
            </w:r>
          </w:p>
        </w:tc>
        <w:tc>
          <w:tcPr>
            <w:tcW w:w="4536" w:type="dxa"/>
            <w:gridSpan w:val="3"/>
          </w:tcPr>
          <w:p w14:paraId="001942B1" w14:textId="689166B9" w:rsidR="000572F1" w:rsidRPr="00FA2695" w:rsidRDefault="000572F1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45EE29C6" w14:textId="77777777" w:rsidTr="00D928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36" w:type="dxa"/>
            <w:gridSpan w:val="2"/>
          </w:tcPr>
          <w:p w14:paraId="404463ED" w14:textId="77777777" w:rsidR="00960473" w:rsidRPr="00171303" w:rsidRDefault="004C14EB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171303">
              <w:rPr>
                <w:sz w:val="18"/>
              </w:rPr>
              <w:t>6.</w:t>
            </w:r>
            <w:r w:rsidR="00F708C8" w:rsidRPr="00171303">
              <w:rPr>
                <w:sz w:val="18"/>
              </w:rPr>
              <w:t>4</w:t>
            </w:r>
            <w:r w:rsidRPr="00171303">
              <w:rPr>
                <w:sz w:val="18"/>
              </w:rPr>
              <w:t xml:space="preserve"> Is there an assessment component? </w:t>
            </w:r>
          </w:p>
          <w:p w14:paraId="1ABA57DD" w14:textId="77777777" w:rsidR="002D6482" w:rsidRDefault="004C14EB" w:rsidP="00EE02FE">
            <w:pPr>
              <w:pStyle w:val="TableBodyText"/>
              <w:rPr>
                <w:sz w:val="18"/>
              </w:rPr>
            </w:pPr>
            <w:r w:rsidRPr="00171303">
              <w:rPr>
                <w:sz w:val="18"/>
              </w:rPr>
              <w:t>If yes, please describe</w:t>
            </w:r>
            <w:r w:rsidR="00AE595B" w:rsidRPr="00171303">
              <w:rPr>
                <w:sz w:val="18"/>
              </w:rPr>
              <w:t>:</w:t>
            </w:r>
            <w:r w:rsidRPr="00171303">
              <w:rPr>
                <w:sz w:val="18"/>
              </w:rPr>
              <w:t xml:space="preserve"> </w:t>
            </w:r>
          </w:p>
          <w:p w14:paraId="79C967D0" w14:textId="70ECEFEA" w:rsidR="0060562A" w:rsidRPr="00870B9A" w:rsidRDefault="002D6482" w:rsidP="00870B9A">
            <w:pPr>
              <w:pStyle w:val="TableListBulle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60562A" w:rsidRPr="00870B9A">
              <w:rPr>
                <w:sz w:val="18"/>
                <w:szCs w:val="18"/>
              </w:rPr>
              <w:t xml:space="preserve">hat is required of </w:t>
            </w:r>
            <w:r w:rsidR="000154A1" w:rsidRPr="00870B9A">
              <w:rPr>
                <w:sz w:val="18"/>
                <w:szCs w:val="18"/>
              </w:rPr>
              <w:t>participants?</w:t>
            </w:r>
            <w:r w:rsidR="0060562A" w:rsidRPr="00870B9A">
              <w:rPr>
                <w:sz w:val="18"/>
                <w:szCs w:val="18"/>
              </w:rPr>
              <w:t xml:space="preserve"> </w:t>
            </w:r>
          </w:p>
          <w:p w14:paraId="3EA08F0C" w14:textId="77777777" w:rsidR="0060562A" w:rsidRPr="00870B9A" w:rsidRDefault="0060562A" w:rsidP="00870B9A">
            <w:pPr>
              <w:pStyle w:val="TableListBullet"/>
              <w:rPr>
                <w:sz w:val="18"/>
                <w:szCs w:val="18"/>
              </w:rPr>
            </w:pPr>
            <w:r w:rsidRPr="00870B9A">
              <w:rPr>
                <w:sz w:val="18"/>
                <w:szCs w:val="18"/>
              </w:rPr>
              <w:t>How is it marked (</w:t>
            </w:r>
            <w:r w:rsidR="002D6482">
              <w:rPr>
                <w:sz w:val="18"/>
                <w:szCs w:val="18"/>
              </w:rPr>
              <w:t>p</w:t>
            </w:r>
            <w:r w:rsidRPr="00870B9A">
              <w:rPr>
                <w:sz w:val="18"/>
                <w:szCs w:val="18"/>
              </w:rPr>
              <w:t>ass mark must be ≥75%)</w:t>
            </w:r>
          </w:p>
          <w:p w14:paraId="309C9C32" w14:textId="79024F51" w:rsidR="0060562A" w:rsidRPr="00870B9A" w:rsidRDefault="0060562A" w:rsidP="00870B9A">
            <w:pPr>
              <w:pStyle w:val="TableListBullet"/>
              <w:rPr>
                <w:sz w:val="18"/>
                <w:szCs w:val="18"/>
              </w:rPr>
            </w:pPr>
            <w:r w:rsidRPr="00870B9A">
              <w:rPr>
                <w:sz w:val="18"/>
                <w:szCs w:val="18"/>
              </w:rPr>
              <w:t xml:space="preserve">How is feedback provided to </w:t>
            </w:r>
            <w:r w:rsidR="000154A1" w:rsidRPr="00870B9A">
              <w:rPr>
                <w:sz w:val="18"/>
                <w:szCs w:val="18"/>
              </w:rPr>
              <w:t>participants?</w:t>
            </w:r>
          </w:p>
          <w:p w14:paraId="03210608" w14:textId="77777777" w:rsidR="000572F1" w:rsidRPr="00171303" w:rsidRDefault="0060562A" w:rsidP="00A065E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</w:rPr>
            </w:pPr>
            <w:r w:rsidRPr="00870B9A">
              <w:rPr>
                <w:sz w:val="18"/>
                <w:szCs w:val="16"/>
              </w:rPr>
              <w:t>(</w:t>
            </w:r>
            <w:r w:rsidR="00F708C8" w:rsidRPr="00870B9A">
              <w:rPr>
                <w:sz w:val="18"/>
                <w:szCs w:val="16"/>
              </w:rPr>
              <w:t xml:space="preserve">Note: </w:t>
            </w:r>
            <w:r w:rsidR="002D6482" w:rsidRPr="00870B9A">
              <w:rPr>
                <w:sz w:val="18"/>
                <w:szCs w:val="16"/>
              </w:rPr>
              <w:t>G</w:t>
            </w:r>
            <w:r w:rsidRPr="00870B9A">
              <w:rPr>
                <w:sz w:val="18"/>
                <w:szCs w:val="16"/>
              </w:rPr>
              <w:t>roup 2 CPD requires a m</w:t>
            </w:r>
            <w:r w:rsidR="004C14EB" w:rsidRPr="00870B9A">
              <w:rPr>
                <w:sz w:val="18"/>
                <w:szCs w:val="16"/>
              </w:rPr>
              <w:t>in</w:t>
            </w:r>
            <w:r w:rsidR="00F708C8" w:rsidRPr="00870B9A">
              <w:rPr>
                <w:sz w:val="18"/>
                <w:szCs w:val="16"/>
              </w:rPr>
              <w:t>imum</w:t>
            </w:r>
            <w:r w:rsidR="004C14EB" w:rsidRPr="00870B9A">
              <w:rPr>
                <w:sz w:val="18"/>
                <w:szCs w:val="16"/>
              </w:rPr>
              <w:t xml:space="preserve"> of 5 MCQs per 1 hour of learning </w:t>
            </w:r>
            <w:r w:rsidRPr="00870B9A">
              <w:rPr>
                <w:sz w:val="18"/>
                <w:szCs w:val="16"/>
              </w:rPr>
              <w:t xml:space="preserve">OR </w:t>
            </w:r>
            <w:r w:rsidR="00D16374" w:rsidRPr="00870B9A">
              <w:rPr>
                <w:sz w:val="18"/>
                <w:szCs w:val="16"/>
              </w:rPr>
              <w:t>two</w:t>
            </w:r>
            <w:r w:rsidR="001912DA" w:rsidRPr="00870B9A">
              <w:rPr>
                <w:sz w:val="18"/>
                <w:szCs w:val="16"/>
              </w:rPr>
              <w:t>-</w:t>
            </w:r>
            <w:r w:rsidR="00D16374" w:rsidRPr="00870B9A">
              <w:rPr>
                <w:sz w:val="18"/>
                <w:szCs w:val="16"/>
              </w:rPr>
              <w:t xml:space="preserve">thirds </w:t>
            </w:r>
            <w:r w:rsidR="001912DA" w:rsidRPr="00870B9A">
              <w:rPr>
                <w:sz w:val="18"/>
                <w:szCs w:val="16"/>
              </w:rPr>
              <w:t xml:space="preserve">interactive </w:t>
            </w:r>
            <w:r w:rsidR="00D16374" w:rsidRPr="00870B9A">
              <w:rPr>
                <w:sz w:val="18"/>
                <w:szCs w:val="16"/>
              </w:rPr>
              <w:t xml:space="preserve">workshop </w:t>
            </w:r>
            <w:r w:rsidR="001912DA" w:rsidRPr="00870B9A">
              <w:rPr>
                <w:sz w:val="18"/>
                <w:szCs w:val="16"/>
              </w:rPr>
              <w:t>session</w:t>
            </w:r>
            <w:r w:rsidRPr="00870B9A">
              <w:rPr>
                <w:sz w:val="18"/>
                <w:szCs w:val="16"/>
              </w:rPr>
              <w:t>s)</w:t>
            </w:r>
          </w:p>
        </w:tc>
        <w:tc>
          <w:tcPr>
            <w:tcW w:w="1417" w:type="dxa"/>
          </w:tcPr>
          <w:p w14:paraId="24F1088C" w14:textId="77777777" w:rsidR="000572F1" w:rsidRPr="00171303" w:rsidRDefault="004C14EB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71303">
              <w:rPr>
                <w:sz w:val="18"/>
                <w:szCs w:val="18"/>
              </w:rPr>
              <w:t>4.3, 4.4</w:t>
            </w:r>
          </w:p>
        </w:tc>
        <w:tc>
          <w:tcPr>
            <w:tcW w:w="4536" w:type="dxa"/>
            <w:gridSpan w:val="3"/>
          </w:tcPr>
          <w:p w14:paraId="62D2A418" w14:textId="2D1EC709" w:rsidR="000572F1" w:rsidRPr="00A065EC" w:rsidRDefault="000572F1" w:rsidP="00C35567">
            <w:pPr>
              <w:pStyle w:val="BodyText2"/>
              <w:rPr>
                <w:sz w:val="18"/>
                <w:szCs w:val="18"/>
              </w:rPr>
            </w:pPr>
          </w:p>
        </w:tc>
      </w:tr>
      <w:tr w:rsidR="000572F1" w:rsidRPr="00FA2695" w14:paraId="28F699E0" w14:textId="77777777" w:rsidTr="00D928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36" w:type="dxa"/>
            <w:gridSpan w:val="2"/>
          </w:tcPr>
          <w:p w14:paraId="5CC570D6" w14:textId="56008E25" w:rsidR="000572F1" w:rsidRPr="00F708C8" w:rsidRDefault="004C14EB" w:rsidP="002D6482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F708C8">
              <w:rPr>
                <w:sz w:val="18"/>
              </w:rPr>
              <w:t>6.</w:t>
            </w:r>
            <w:r w:rsidR="0044098C">
              <w:rPr>
                <w:sz w:val="18"/>
              </w:rPr>
              <w:t>5</w:t>
            </w:r>
            <w:r w:rsidRPr="00F708C8">
              <w:rPr>
                <w:sz w:val="18"/>
              </w:rPr>
              <w:t xml:space="preserve"> How will you confirm successful completion of </w:t>
            </w:r>
            <w:r w:rsidR="001912DA" w:rsidRPr="00F708C8">
              <w:rPr>
                <w:sz w:val="18"/>
              </w:rPr>
              <w:t>relevant assessment activities (or that individuals actively participated and/or individually contributed</w:t>
            </w:r>
            <w:r w:rsidR="002D6482">
              <w:rPr>
                <w:sz w:val="18"/>
              </w:rPr>
              <w:t xml:space="preserve"> </w:t>
            </w:r>
            <w:r w:rsidR="000154A1">
              <w:rPr>
                <w:sz w:val="18"/>
              </w:rPr>
              <w:t>to</w:t>
            </w:r>
            <w:r w:rsidR="002D6482">
              <w:rPr>
                <w:sz w:val="18"/>
              </w:rPr>
              <w:t xml:space="preserve"> interactive workshop sessions</w:t>
            </w:r>
            <w:r w:rsidR="001912DA" w:rsidRPr="00F708C8">
              <w:rPr>
                <w:sz w:val="18"/>
              </w:rPr>
              <w:t>)</w:t>
            </w:r>
            <w:r w:rsidRPr="00F708C8">
              <w:rPr>
                <w:sz w:val="18"/>
              </w:rPr>
              <w:t xml:space="preserve">? </w:t>
            </w:r>
          </w:p>
        </w:tc>
        <w:tc>
          <w:tcPr>
            <w:tcW w:w="1417" w:type="dxa"/>
          </w:tcPr>
          <w:p w14:paraId="1D86AEC4" w14:textId="77777777" w:rsidR="000572F1" w:rsidRPr="00FA2695" w:rsidRDefault="004C14EB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4.1, 4.2, 4.3, 4.4</w:t>
            </w:r>
          </w:p>
        </w:tc>
        <w:tc>
          <w:tcPr>
            <w:tcW w:w="4536" w:type="dxa"/>
            <w:gridSpan w:val="3"/>
          </w:tcPr>
          <w:p w14:paraId="52EB53B1" w14:textId="3DE425F3" w:rsidR="000572F1" w:rsidRPr="00FA2695" w:rsidRDefault="000572F1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</w:tbl>
    <w:p w14:paraId="1779E16C" w14:textId="77777777" w:rsidR="009B6CA4" w:rsidRDefault="009B6CA4">
      <w:r>
        <w:rPr>
          <w:b/>
        </w:rPr>
        <w:br w:type="page"/>
      </w: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4536"/>
      </w:tblGrid>
      <w:tr w:rsidR="00124238" w:rsidRPr="00FA2695" w14:paraId="07C45200" w14:textId="77777777" w:rsidTr="00E5653B">
        <w:tc>
          <w:tcPr>
            <w:tcW w:w="9889" w:type="dxa"/>
            <w:gridSpan w:val="3"/>
          </w:tcPr>
          <w:p w14:paraId="39C9A4CE" w14:textId="77777777" w:rsidR="00124238" w:rsidRPr="00FA2695" w:rsidRDefault="004C14EB" w:rsidP="008D702C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9B7A70">
              <w:rPr>
                <w:color w:val="002C5F"/>
                <w:sz w:val="18"/>
                <w:szCs w:val="18"/>
              </w:rPr>
              <w:lastRenderedPageBreak/>
              <w:t>Section 7: Activity evaluation</w:t>
            </w:r>
          </w:p>
        </w:tc>
      </w:tr>
      <w:tr w:rsidR="00FF5EB9" w:rsidRPr="00FA2695" w14:paraId="6D2C3E22" w14:textId="77777777" w:rsidTr="0066028F">
        <w:tc>
          <w:tcPr>
            <w:tcW w:w="3936" w:type="dxa"/>
          </w:tcPr>
          <w:p w14:paraId="118A7157" w14:textId="77777777" w:rsidR="00FF5EB9" w:rsidRPr="00FA2695" w:rsidRDefault="004C14EB" w:rsidP="00FF5EB9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>Information required</w:t>
            </w:r>
          </w:p>
        </w:tc>
        <w:tc>
          <w:tcPr>
            <w:tcW w:w="1417" w:type="dxa"/>
          </w:tcPr>
          <w:p w14:paraId="072AD7F2" w14:textId="77777777" w:rsidR="00931666" w:rsidRDefault="007C301F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FA2695">
              <w:rPr>
                <w:b/>
                <w:sz w:val="18"/>
                <w:szCs w:val="18"/>
              </w:rPr>
              <w:t xml:space="preserve">Relevant </w:t>
            </w:r>
            <w:r>
              <w:rPr>
                <w:b/>
                <w:sz w:val="18"/>
                <w:szCs w:val="18"/>
              </w:rPr>
              <w:t xml:space="preserve">Accreditation </w:t>
            </w:r>
            <w:r w:rsidRPr="00FA2695">
              <w:rPr>
                <w:b/>
                <w:sz w:val="18"/>
                <w:szCs w:val="18"/>
              </w:rPr>
              <w:t>Standard</w:t>
            </w:r>
          </w:p>
        </w:tc>
        <w:tc>
          <w:tcPr>
            <w:tcW w:w="4536" w:type="dxa"/>
          </w:tcPr>
          <w:p w14:paraId="11AB2161" w14:textId="77777777" w:rsidR="00FF5EB9" w:rsidRPr="00FA2695" w:rsidRDefault="004C14EB" w:rsidP="00FF5EB9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>Details</w:t>
            </w:r>
          </w:p>
        </w:tc>
      </w:tr>
      <w:tr w:rsidR="00FF5EB9" w:rsidRPr="00FA2695" w14:paraId="3C601AC3" w14:textId="77777777" w:rsidTr="00EE02FE">
        <w:tc>
          <w:tcPr>
            <w:tcW w:w="3936" w:type="dxa"/>
          </w:tcPr>
          <w:p w14:paraId="55588B85" w14:textId="77777777" w:rsidR="00FF5EB9" w:rsidRPr="0044098C" w:rsidRDefault="004C14EB" w:rsidP="00EE02FE">
            <w:pPr>
              <w:pStyle w:val="TableBodyText"/>
              <w:rPr>
                <w:sz w:val="18"/>
              </w:rPr>
            </w:pPr>
            <w:r w:rsidRPr="0044098C">
              <w:rPr>
                <w:sz w:val="18"/>
              </w:rPr>
              <w:t xml:space="preserve">7.1 Describe how you </w:t>
            </w:r>
            <w:r w:rsidR="001912DA" w:rsidRPr="0044098C">
              <w:rPr>
                <w:sz w:val="18"/>
              </w:rPr>
              <w:t xml:space="preserve">will provide participants with the opportunity to </w:t>
            </w:r>
            <w:r w:rsidRPr="0044098C">
              <w:rPr>
                <w:sz w:val="18"/>
              </w:rPr>
              <w:t xml:space="preserve">evaluate </w:t>
            </w:r>
            <w:r w:rsidR="001912DA" w:rsidRPr="0044098C">
              <w:rPr>
                <w:sz w:val="18"/>
              </w:rPr>
              <w:t xml:space="preserve">the quality of the </w:t>
            </w:r>
            <w:r w:rsidRPr="0044098C">
              <w:rPr>
                <w:sz w:val="18"/>
              </w:rPr>
              <w:t>activit</w:t>
            </w:r>
            <w:r w:rsidR="001912DA" w:rsidRPr="0044098C">
              <w:rPr>
                <w:sz w:val="18"/>
              </w:rPr>
              <w:t>y</w:t>
            </w:r>
            <w:r w:rsidRPr="0044098C">
              <w:rPr>
                <w:sz w:val="18"/>
              </w:rPr>
              <w:t xml:space="preserve">. </w:t>
            </w:r>
          </w:p>
        </w:tc>
        <w:tc>
          <w:tcPr>
            <w:tcW w:w="1417" w:type="dxa"/>
          </w:tcPr>
          <w:p w14:paraId="40ED602F" w14:textId="77777777" w:rsidR="00FF5EB9" w:rsidRPr="00EE02FE" w:rsidRDefault="004C14EB" w:rsidP="00EE02FE">
            <w:pPr>
              <w:pStyle w:val="TableBodyText"/>
              <w:jc w:val="center"/>
              <w:rPr>
                <w:sz w:val="18"/>
              </w:rPr>
            </w:pPr>
            <w:r w:rsidRPr="00EE02FE">
              <w:rPr>
                <w:sz w:val="18"/>
              </w:rPr>
              <w:t>6.1</w:t>
            </w:r>
          </w:p>
        </w:tc>
        <w:tc>
          <w:tcPr>
            <w:tcW w:w="4536" w:type="dxa"/>
          </w:tcPr>
          <w:p w14:paraId="6D8FB001" w14:textId="4124A8DF" w:rsidR="00FF5EB9" w:rsidRPr="00FA2695" w:rsidRDefault="00FF5EB9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D60058" w:rsidRPr="00FA2695" w14:paraId="3CF67F05" w14:textId="77777777" w:rsidTr="0066028F">
        <w:tc>
          <w:tcPr>
            <w:tcW w:w="3936" w:type="dxa"/>
          </w:tcPr>
          <w:p w14:paraId="4DEF832E" w14:textId="5CB546D2" w:rsidR="00D60058" w:rsidRPr="0044098C" w:rsidRDefault="004C14EB" w:rsidP="00EE02FE">
            <w:pPr>
              <w:pStyle w:val="TableBodyText"/>
              <w:rPr>
                <w:color w:val="auto"/>
                <w:sz w:val="18"/>
              </w:rPr>
            </w:pPr>
            <w:r w:rsidRPr="0044098C">
              <w:rPr>
                <w:sz w:val="18"/>
              </w:rPr>
              <w:t xml:space="preserve">7.2 Describe how your organisation complies with the </w:t>
            </w:r>
            <w:r w:rsidR="00303784" w:rsidRPr="0044098C">
              <w:rPr>
                <w:sz w:val="18"/>
              </w:rPr>
              <w:t xml:space="preserve">Australian </w:t>
            </w:r>
            <w:r w:rsidRPr="0044098C">
              <w:rPr>
                <w:sz w:val="18"/>
              </w:rPr>
              <w:t>Privacy Principles as defined under the Privacy Act 1988</w:t>
            </w:r>
            <w:r w:rsidR="007B2402">
              <w:rPr>
                <w:sz w:val="18"/>
              </w:rPr>
              <w:t xml:space="preserve"> </w:t>
            </w:r>
            <w:r w:rsidR="007B2402" w:rsidRPr="007B2402">
              <w:rPr>
                <w:sz w:val="18"/>
              </w:rPr>
              <w:t>t</w:t>
            </w:r>
            <w:r w:rsidR="007B2402">
              <w:rPr>
                <w:sz w:val="18"/>
              </w:rPr>
              <w:t>o</w:t>
            </w:r>
            <w:r w:rsidR="007B2402" w:rsidRPr="007B2402">
              <w:rPr>
                <w:sz w:val="18"/>
              </w:rPr>
              <w:t xml:space="preserve"> ensure the privacy of participant data including how it will be used and stored</w:t>
            </w:r>
            <w:r w:rsidR="007B2402">
              <w:rPr>
                <w:sz w:val="18"/>
              </w:rPr>
              <w:t>.</w:t>
            </w:r>
          </w:p>
        </w:tc>
        <w:tc>
          <w:tcPr>
            <w:tcW w:w="1417" w:type="dxa"/>
          </w:tcPr>
          <w:p w14:paraId="78885B77" w14:textId="77777777" w:rsidR="00D60058" w:rsidRPr="00EE02FE" w:rsidRDefault="004C14EB" w:rsidP="00EE02FE">
            <w:pPr>
              <w:pStyle w:val="TableBodyText"/>
              <w:jc w:val="center"/>
              <w:rPr>
                <w:sz w:val="18"/>
              </w:rPr>
            </w:pPr>
            <w:r w:rsidRPr="00EE02FE">
              <w:rPr>
                <w:sz w:val="18"/>
              </w:rPr>
              <w:t>6.2</w:t>
            </w:r>
          </w:p>
        </w:tc>
        <w:tc>
          <w:tcPr>
            <w:tcW w:w="4536" w:type="dxa"/>
          </w:tcPr>
          <w:p w14:paraId="2229E9AE" w14:textId="366F43B6" w:rsidR="00D60058" w:rsidRPr="00A41BC5" w:rsidRDefault="00D60058" w:rsidP="008D702C">
            <w:pPr>
              <w:pStyle w:val="BodyText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18"/>
                <w:szCs w:val="18"/>
              </w:rPr>
            </w:pPr>
          </w:p>
        </w:tc>
      </w:tr>
      <w:tr w:rsidR="00D60058" w:rsidRPr="00FA2695" w14:paraId="06EF1697" w14:textId="77777777" w:rsidTr="0066028F">
        <w:tc>
          <w:tcPr>
            <w:tcW w:w="3936" w:type="dxa"/>
          </w:tcPr>
          <w:p w14:paraId="5773AF3E" w14:textId="77777777" w:rsidR="00D60058" w:rsidRPr="0044098C" w:rsidRDefault="004C14EB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44098C">
              <w:rPr>
                <w:sz w:val="18"/>
              </w:rPr>
              <w:t xml:space="preserve">7.3 Describe how your organisation will review content for activities that are ongoing. </w:t>
            </w:r>
          </w:p>
        </w:tc>
        <w:tc>
          <w:tcPr>
            <w:tcW w:w="1417" w:type="dxa"/>
          </w:tcPr>
          <w:p w14:paraId="0C16C1DB" w14:textId="77777777" w:rsidR="00D60058" w:rsidRPr="00EE02FE" w:rsidRDefault="004C14EB" w:rsidP="00EE02FE">
            <w:pPr>
              <w:pStyle w:val="TableBodyText"/>
              <w:jc w:val="center"/>
              <w:rPr>
                <w:b/>
                <w:sz w:val="18"/>
              </w:rPr>
            </w:pPr>
            <w:r w:rsidRPr="00EE02FE">
              <w:rPr>
                <w:sz w:val="18"/>
                <w:lang w:eastAsia="en-US"/>
              </w:rPr>
              <w:t>6.3</w:t>
            </w:r>
          </w:p>
        </w:tc>
        <w:tc>
          <w:tcPr>
            <w:tcW w:w="4536" w:type="dxa"/>
          </w:tcPr>
          <w:p w14:paraId="6017AA5A" w14:textId="658568A5" w:rsidR="00D60058" w:rsidRPr="00FA2695" w:rsidRDefault="00D60058" w:rsidP="008D702C">
            <w:pPr>
              <w:pStyle w:val="BodyText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124238" w:rsidRPr="00FA2695" w14:paraId="132E9902" w14:textId="77777777" w:rsidTr="00E5653B">
        <w:tc>
          <w:tcPr>
            <w:tcW w:w="9889" w:type="dxa"/>
            <w:gridSpan w:val="3"/>
          </w:tcPr>
          <w:p w14:paraId="1D4254CE" w14:textId="77777777" w:rsidR="00124238" w:rsidRPr="00A065EC" w:rsidRDefault="004C14EB" w:rsidP="00EE02FE">
            <w:pPr>
              <w:pStyle w:val="TableBodyText"/>
              <w:rPr>
                <w:rStyle w:val="Hyperlink"/>
                <w:color w:val="000000" w:themeColor="text1"/>
                <w:sz w:val="18"/>
                <w:szCs w:val="18"/>
              </w:rPr>
            </w:pPr>
            <w:r w:rsidRPr="00A065EC">
              <w:rPr>
                <w:b/>
                <w:color w:val="000000" w:themeColor="text1"/>
                <w:sz w:val="18"/>
                <w:szCs w:val="18"/>
              </w:rPr>
              <w:t xml:space="preserve">Note: </w:t>
            </w:r>
            <w:r w:rsidRPr="00A065EC">
              <w:rPr>
                <w:color w:val="000000" w:themeColor="text1"/>
                <w:sz w:val="18"/>
                <w:szCs w:val="18"/>
              </w:rPr>
              <w:t>Please include a copy of your evaluation</w:t>
            </w:r>
            <w:r w:rsidR="004379AE" w:rsidRPr="00A065EC">
              <w:rPr>
                <w:color w:val="000000" w:themeColor="text1"/>
                <w:sz w:val="18"/>
                <w:szCs w:val="18"/>
              </w:rPr>
              <w:t xml:space="preserve"> form</w:t>
            </w:r>
            <w:r w:rsidRPr="00A065EC">
              <w:rPr>
                <w:color w:val="000000" w:themeColor="text1"/>
                <w:sz w:val="18"/>
                <w:szCs w:val="18"/>
              </w:rPr>
              <w:t xml:space="preserve"> with your </w:t>
            </w:r>
            <w:r w:rsidR="004379AE" w:rsidRPr="00A065EC">
              <w:rPr>
                <w:color w:val="000000" w:themeColor="text1"/>
                <w:sz w:val="18"/>
                <w:szCs w:val="18"/>
              </w:rPr>
              <w:t xml:space="preserve">accreditation </w:t>
            </w:r>
            <w:r w:rsidRPr="00A065EC">
              <w:rPr>
                <w:color w:val="000000" w:themeColor="text1"/>
                <w:sz w:val="18"/>
                <w:szCs w:val="18"/>
              </w:rPr>
              <w:t xml:space="preserve">application. A template evaluation form can be downloaded </w:t>
            </w:r>
            <w:r w:rsidR="004379AE" w:rsidRPr="00A065EC">
              <w:rPr>
                <w:color w:val="000000" w:themeColor="text1"/>
                <w:sz w:val="18"/>
                <w:szCs w:val="18"/>
              </w:rPr>
              <w:t xml:space="preserve">at: </w:t>
            </w:r>
            <w:hyperlink r:id="rId15" w:history="1">
              <w:r w:rsidRPr="00A065EC">
                <w:rPr>
                  <w:rStyle w:val="Hyperlink"/>
                  <w:color w:val="000000" w:themeColor="text1"/>
                  <w:sz w:val="18"/>
                  <w:szCs w:val="18"/>
                </w:rPr>
                <w:t>www.psa.org.au/education/about-cpd/accreditation</w:t>
              </w:r>
            </w:hyperlink>
          </w:p>
          <w:p w14:paraId="14BC3449" w14:textId="77777777" w:rsidR="008E2F70" w:rsidRPr="00FA2695" w:rsidRDefault="008E2F70" w:rsidP="00870B9A">
            <w:pPr>
              <w:pStyle w:val="TableBodyText"/>
              <w:rPr>
                <w:color w:val="auto"/>
                <w:sz w:val="24"/>
              </w:rPr>
            </w:pPr>
            <w:r w:rsidRPr="00A065EC">
              <w:rPr>
                <w:rStyle w:val="Hyperlink"/>
                <w:color w:val="000000" w:themeColor="text1"/>
                <w:sz w:val="18"/>
                <w:szCs w:val="18"/>
              </w:rPr>
              <w:t>Note:</w:t>
            </w:r>
            <w:r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 Do you have an </w:t>
            </w:r>
            <w:r w:rsidR="004379AE" w:rsidRPr="00A065EC">
              <w:rPr>
                <w:rStyle w:val="Hyperlink"/>
                <w:color w:val="000000" w:themeColor="text1"/>
                <w:sz w:val="18"/>
                <w:szCs w:val="18"/>
              </w:rPr>
              <w:t xml:space="preserve">overdue </w:t>
            </w:r>
            <w:r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evaluation summary for any previous </w:t>
            </w:r>
            <w:r w:rsidR="004379AE"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CPD </w:t>
            </w:r>
            <w:r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activity </w:t>
            </w:r>
            <w:r w:rsidR="004379AE"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accredited by </w:t>
            </w:r>
            <w:r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PSA? </w:t>
            </w:r>
            <w:r w:rsidR="002D6482"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br/>
            </w:r>
            <w:r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If so, you may </w:t>
            </w:r>
            <w:r w:rsidRPr="00A065EC">
              <w:rPr>
                <w:rStyle w:val="Hyperlink"/>
                <w:color w:val="000000" w:themeColor="text1"/>
                <w:sz w:val="18"/>
                <w:szCs w:val="18"/>
              </w:rPr>
              <w:t>not</w:t>
            </w:r>
            <w:r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 be eligible to apply for accredit</w:t>
            </w:r>
            <w:r w:rsidR="003C6589"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ation </w:t>
            </w:r>
            <w:r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>unless this is submitted to PSA prior to this application.</w:t>
            </w:r>
            <w:r w:rsidR="003A4C46"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2D6482"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br/>
            </w:r>
            <w:r w:rsidR="003A4C46"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>Please contact PSA to discuss.</w:t>
            </w:r>
          </w:p>
        </w:tc>
      </w:tr>
    </w:tbl>
    <w:p w14:paraId="7DB095F3" w14:textId="77777777" w:rsidR="00931666" w:rsidRDefault="00931666"/>
    <w:p w14:paraId="063A02A0" w14:textId="77777777" w:rsidR="003277AA" w:rsidRDefault="003277AA"/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4536"/>
      </w:tblGrid>
      <w:tr w:rsidR="00B33A7D" w:rsidRPr="00FA2695" w14:paraId="082D399D" w14:textId="77777777" w:rsidTr="00E5653B">
        <w:tc>
          <w:tcPr>
            <w:tcW w:w="9889" w:type="dxa"/>
            <w:gridSpan w:val="3"/>
          </w:tcPr>
          <w:p w14:paraId="7A757C44" w14:textId="77777777" w:rsidR="00B33A7D" w:rsidRPr="00FA2695" w:rsidRDefault="004C14EB" w:rsidP="00B33A7D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9B7A70">
              <w:rPr>
                <w:color w:val="002C5F"/>
                <w:sz w:val="18"/>
                <w:szCs w:val="18"/>
              </w:rPr>
              <w:t>Section 8: Activity promotion</w:t>
            </w:r>
          </w:p>
        </w:tc>
      </w:tr>
      <w:tr w:rsidR="00B74FAD" w:rsidRPr="00FA2695" w14:paraId="316BAC12" w14:textId="77777777" w:rsidTr="008D14B5">
        <w:tc>
          <w:tcPr>
            <w:tcW w:w="3936" w:type="dxa"/>
          </w:tcPr>
          <w:p w14:paraId="4A07E7B8" w14:textId="77777777" w:rsidR="00B74FAD" w:rsidRPr="00FA2695" w:rsidRDefault="00B74FAD" w:rsidP="008D14B5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FA2695">
              <w:rPr>
                <w:b/>
                <w:sz w:val="18"/>
                <w:szCs w:val="18"/>
              </w:rPr>
              <w:t>Information required</w:t>
            </w:r>
          </w:p>
        </w:tc>
        <w:tc>
          <w:tcPr>
            <w:tcW w:w="1417" w:type="dxa"/>
          </w:tcPr>
          <w:p w14:paraId="2C5153B7" w14:textId="77777777" w:rsidR="00931666" w:rsidRDefault="00B74FAD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FA2695">
              <w:rPr>
                <w:b/>
                <w:sz w:val="18"/>
                <w:szCs w:val="18"/>
              </w:rPr>
              <w:t xml:space="preserve">Relevant </w:t>
            </w:r>
            <w:r>
              <w:rPr>
                <w:b/>
                <w:sz w:val="18"/>
                <w:szCs w:val="18"/>
              </w:rPr>
              <w:t xml:space="preserve">Accreditation </w:t>
            </w:r>
            <w:r w:rsidRPr="00FA2695">
              <w:rPr>
                <w:b/>
                <w:sz w:val="18"/>
                <w:szCs w:val="18"/>
              </w:rPr>
              <w:t>Standard</w:t>
            </w:r>
          </w:p>
        </w:tc>
        <w:tc>
          <w:tcPr>
            <w:tcW w:w="4536" w:type="dxa"/>
          </w:tcPr>
          <w:p w14:paraId="47054D1A" w14:textId="77777777" w:rsidR="00B74FAD" w:rsidRPr="00FA2695" w:rsidRDefault="00B74FAD" w:rsidP="008D14B5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FA2695">
              <w:rPr>
                <w:b/>
                <w:sz w:val="18"/>
                <w:szCs w:val="18"/>
              </w:rPr>
              <w:t>Details</w:t>
            </w:r>
          </w:p>
        </w:tc>
      </w:tr>
      <w:tr w:rsidR="00B74FAD" w:rsidRPr="00FA2695" w14:paraId="0C2578EE" w14:textId="77777777" w:rsidTr="008D14B5">
        <w:tc>
          <w:tcPr>
            <w:tcW w:w="3936" w:type="dxa"/>
            <w:vMerge w:val="restart"/>
          </w:tcPr>
          <w:p w14:paraId="0AB50F46" w14:textId="77777777" w:rsidR="00B74FAD" w:rsidRDefault="004C14EB" w:rsidP="00EE02FE">
            <w:pPr>
              <w:pStyle w:val="TableBodyText"/>
              <w:rPr>
                <w:sz w:val="18"/>
              </w:rPr>
            </w:pPr>
            <w:r w:rsidRPr="0044098C">
              <w:rPr>
                <w:sz w:val="18"/>
              </w:rPr>
              <w:t>8.1 Describe how this activity will be promoted?</w:t>
            </w:r>
          </w:p>
          <w:p w14:paraId="5F17B703" w14:textId="77777777" w:rsidR="0060562A" w:rsidRDefault="0060562A" w:rsidP="00EE02FE">
            <w:pPr>
              <w:pStyle w:val="TableBodyText"/>
              <w:rPr>
                <w:sz w:val="18"/>
              </w:rPr>
            </w:pPr>
          </w:p>
          <w:p w14:paraId="2BD4CBFA" w14:textId="7872A693" w:rsidR="0060562A" w:rsidRDefault="0060562A" w:rsidP="00EE02FE">
            <w:pPr>
              <w:pStyle w:val="TableBodyText"/>
              <w:rPr>
                <w:sz w:val="18"/>
              </w:rPr>
            </w:pPr>
            <w:r>
              <w:rPr>
                <w:sz w:val="18"/>
              </w:rPr>
              <w:t>Please note APC stipulate</w:t>
            </w:r>
            <w:r w:rsidR="003236E4">
              <w:rPr>
                <w:sz w:val="18"/>
              </w:rPr>
              <w:t>s</w:t>
            </w:r>
            <w:r>
              <w:rPr>
                <w:sz w:val="18"/>
              </w:rPr>
              <w:t xml:space="preserve"> that</w:t>
            </w:r>
            <w:r w:rsidR="004E7276">
              <w:rPr>
                <w:sz w:val="18"/>
              </w:rPr>
              <w:t>:</w:t>
            </w:r>
          </w:p>
          <w:p w14:paraId="1DA20027" w14:textId="338E0F8A" w:rsidR="004E7276" w:rsidRPr="00870B9A" w:rsidRDefault="002D6482" w:rsidP="00870B9A">
            <w:pPr>
              <w:pStyle w:val="TableBodyText"/>
              <w:rPr>
                <w:sz w:val="18"/>
              </w:rPr>
            </w:pPr>
            <w:r>
              <w:rPr>
                <w:sz w:val="18"/>
              </w:rPr>
              <w:t>‘</w:t>
            </w:r>
            <w:r w:rsidR="004E7276" w:rsidRPr="00870B9A">
              <w:rPr>
                <w:sz w:val="18"/>
              </w:rPr>
              <w:t>CPD activity providers must ensure that advertising comprises no more than 20% of total space allocated in and around the printed content of any material relating to the activity (</w:t>
            </w:r>
            <w:r w:rsidR="000154A1" w:rsidRPr="00870B9A">
              <w:rPr>
                <w:sz w:val="18"/>
              </w:rPr>
              <w:t>e.g.,</w:t>
            </w:r>
            <w:r w:rsidR="004E7276" w:rsidRPr="00870B9A">
              <w:rPr>
                <w:sz w:val="18"/>
              </w:rPr>
              <w:t xml:space="preserve"> </w:t>
            </w:r>
            <w:r w:rsidR="004E7276" w:rsidRPr="00870B9A">
              <w:rPr>
                <w:i/>
                <w:sz w:val="18"/>
              </w:rPr>
              <w:t>PowerPoint</w:t>
            </w:r>
            <w:r w:rsidR="004E7276" w:rsidRPr="00870B9A">
              <w:rPr>
                <w:sz w:val="18"/>
              </w:rPr>
              <w:t xml:space="preserve"> slides).</w:t>
            </w:r>
            <w:r>
              <w:rPr>
                <w:sz w:val="18"/>
              </w:rPr>
              <w:t>’</w:t>
            </w:r>
            <w:r w:rsidR="004E7276" w:rsidRPr="00870B9A">
              <w:rPr>
                <w:sz w:val="18"/>
              </w:rPr>
              <w:t xml:space="preserve"> </w:t>
            </w:r>
          </w:p>
          <w:p w14:paraId="6AEC92D6" w14:textId="77777777" w:rsidR="004E7276" w:rsidRPr="0044098C" w:rsidRDefault="004E7276" w:rsidP="00EE02FE">
            <w:pPr>
              <w:pStyle w:val="TableBodyText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14:paraId="10C9FE34" w14:textId="77777777" w:rsidR="00B74FAD" w:rsidRPr="00FA2695" w:rsidRDefault="004C14EB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5.1</w:t>
            </w:r>
          </w:p>
        </w:tc>
        <w:tc>
          <w:tcPr>
            <w:tcW w:w="4536" w:type="dxa"/>
          </w:tcPr>
          <w:p w14:paraId="3029B814" w14:textId="77777777" w:rsidR="00B74FAD" w:rsidRPr="00FA2695" w:rsidRDefault="004C14EB" w:rsidP="00B33A7D">
            <w:pPr>
              <w:pStyle w:val="TableBodyText"/>
              <w:rPr>
                <w:sz w:val="18"/>
                <w:szCs w:val="18"/>
              </w:rPr>
            </w:pPr>
            <w:r w:rsidRPr="004C14EB">
              <w:rPr>
                <w:sz w:val="28"/>
                <w:szCs w:val="28"/>
              </w:rPr>
              <w:t>□</w:t>
            </w:r>
            <w:r w:rsidRPr="004C14EB">
              <w:rPr>
                <w:sz w:val="18"/>
                <w:szCs w:val="18"/>
              </w:rPr>
              <w:t xml:space="preserve"> General invitation</w:t>
            </w:r>
          </w:p>
          <w:p w14:paraId="4B87B108" w14:textId="77777777" w:rsidR="00B74FAD" w:rsidRPr="00FA2695" w:rsidRDefault="004C14EB" w:rsidP="00B33A7D">
            <w:pPr>
              <w:pStyle w:val="TableBodyText"/>
              <w:rPr>
                <w:sz w:val="18"/>
                <w:szCs w:val="18"/>
              </w:rPr>
            </w:pPr>
            <w:r w:rsidRPr="00C35567">
              <w:rPr>
                <w:sz w:val="28"/>
                <w:szCs w:val="28"/>
              </w:rPr>
              <w:t xml:space="preserve">□ </w:t>
            </w:r>
            <w:r w:rsidRPr="00C35567">
              <w:rPr>
                <w:sz w:val="18"/>
                <w:szCs w:val="18"/>
              </w:rPr>
              <w:t>Personal invitation</w:t>
            </w:r>
          </w:p>
          <w:p w14:paraId="2F9F4A9C" w14:textId="77777777" w:rsidR="00B74FAD" w:rsidRPr="00FA2695" w:rsidRDefault="004C14EB" w:rsidP="00B33A7D">
            <w:pPr>
              <w:pStyle w:val="TableBodyText"/>
              <w:rPr>
                <w:sz w:val="18"/>
                <w:szCs w:val="18"/>
              </w:rPr>
            </w:pPr>
            <w:r w:rsidRPr="004C14EB">
              <w:rPr>
                <w:sz w:val="28"/>
                <w:szCs w:val="28"/>
              </w:rPr>
              <w:t>□</w:t>
            </w:r>
            <w:r w:rsidRPr="004C14EB">
              <w:rPr>
                <w:sz w:val="18"/>
                <w:szCs w:val="18"/>
              </w:rPr>
              <w:t xml:space="preserve"> Trade or professional journal</w:t>
            </w:r>
          </w:p>
          <w:p w14:paraId="0CFE2030" w14:textId="77777777" w:rsidR="00B74FAD" w:rsidRPr="00FA2695" w:rsidRDefault="004C14EB" w:rsidP="00B74FAD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28"/>
                <w:szCs w:val="28"/>
              </w:rPr>
              <w:t xml:space="preserve">□ </w:t>
            </w:r>
            <w:r w:rsidRPr="004C14EB">
              <w:rPr>
                <w:sz w:val="18"/>
                <w:szCs w:val="18"/>
              </w:rPr>
              <w:t>Company representative</w:t>
            </w:r>
          </w:p>
        </w:tc>
      </w:tr>
      <w:tr w:rsidR="00B33A7D" w:rsidRPr="00FA2695" w14:paraId="2AD6089C" w14:textId="77777777" w:rsidTr="00B74FAD">
        <w:tc>
          <w:tcPr>
            <w:tcW w:w="3936" w:type="dxa"/>
            <w:vMerge/>
          </w:tcPr>
          <w:p w14:paraId="149CEB60" w14:textId="77777777" w:rsidR="00B33A7D" w:rsidRPr="00FA2695" w:rsidDel="00B33A7D" w:rsidRDefault="00B33A7D" w:rsidP="00B33A7D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2FE7C18" w14:textId="77777777" w:rsidR="00B33A7D" w:rsidRPr="00FA2695" w:rsidDel="00B33A7D" w:rsidRDefault="00B33A7D" w:rsidP="00B33A7D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1295CB4" w14:textId="03AB5842" w:rsidR="00B33A7D" w:rsidRPr="00FA2695" w:rsidDel="00B33A7D" w:rsidRDefault="00B33A7D" w:rsidP="007C301F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B33A7D" w:rsidRPr="00FA2695" w14:paraId="0CCC6820" w14:textId="77777777" w:rsidTr="00E5653B">
        <w:tc>
          <w:tcPr>
            <w:tcW w:w="9889" w:type="dxa"/>
            <w:gridSpan w:val="3"/>
          </w:tcPr>
          <w:p w14:paraId="70150A62" w14:textId="77777777" w:rsidR="00132231" w:rsidRDefault="004C14EB" w:rsidP="00B33A7D">
            <w:pPr>
              <w:pStyle w:val="TableBodyText"/>
              <w:rPr>
                <w:sz w:val="18"/>
                <w:szCs w:val="18"/>
              </w:rPr>
            </w:pPr>
            <w:r w:rsidRPr="0044098C">
              <w:rPr>
                <w:b/>
                <w:sz w:val="18"/>
              </w:rPr>
              <w:t>Note:</w:t>
            </w:r>
            <w:r w:rsidRPr="00EE02FE">
              <w:rPr>
                <w:sz w:val="18"/>
              </w:rPr>
              <w:t xml:space="preserve"> </w:t>
            </w:r>
            <w:r w:rsidRPr="0044098C">
              <w:rPr>
                <w:sz w:val="18"/>
              </w:rPr>
              <w:t>Please include a copy of all promotional material with your application</w:t>
            </w:r>
            <w:r w:rsidR="002D6482">
              <w:rPr>
                <w:sz w:val="18"/>
              </w:rPr>
              <w:t>.</w:t>
            </w:r>
            <w:r w:rsidRPr="0044098C">
              <w:rPr>
                <w:sz w:val="18"/>
              </w:rPr>
              <w:t xml:space="preserve"> </w:t>
            </w:r>
          </w:p>
          <w:p w14:paraId="723C4267" w14:textId="08E0B839" w:rsidR="00132231" w:rsidRPr="00FA2695" w:rsidRDefault="00834A1D" w:rsidP="00870B9A">
            <w:r>
              <w:rPr>
                <w:b/>
                <w:sz w:val="18"/>
                <w:szCs w:val="18"/>
              </w:rPr>
              <w:t>N</w:t>
            </w:r>
            <w:r w:rsidR="0099593D" w:rsidRPr="00EE02FE">
              <w:rPr>
                <w:b/>
                <w:sz w:val="18"/>
                <w:szCs w:val="18"/>
              </w:rPr>
              <w:t>ote</w:t>
            </w:r>
            <w:r w:rsidR="0044098C">
              <w:rPr>
                <w:b/>
                <w:sz w:val="18"/>
                <w:szCs w:val="18"/>
              </w:rPr>
              <w:t>:</w:t>
            </w:r>
            <w:r w:rsidR="0099593D" w:rsidRPr="00EE02FE">
              <w:rPr>
                <w:b/>
                <w:sz w:val="18"/>
                <w:szCs w:val="18"/>
              </w:rPr>
              <w:t xml:space="preserve"> </w:t>
            </w:r>
            <w:r w:rsidR="0044098C">
              <w:rPr>
                <w:sz w:val="18"/>
                <w:szCs w:val="18"/>
              </w:rPr>
              <w:t>Y</w:t>
            </w:r>
            <w:r w:rsidR="0099593D" w:rsidRPr="00960473">
              <w:rPr>
                <w:sz w:val="18"/>
                <w:szCs w:val="18"/>
              </w:rPr>
              <w:t xml:space="preserve">ou are not able to advertise this activity as accredited until you receive your </w:t>
            </w:r>
            <w:r w:rsidR="000154A1">
              <w:rPr>
                <w:sz w:val="18"/>
                <w:szCs w:val="18"/>
              </w:rPr>
              <w:t>accreditation</w:t>
            </w:r>
            <w:r w:rsidR="008A3390">
              <w:rPr>
                <w:sz w:val="18"/>
                <w:szCs w:val="18"/>
              </w:rPr>
              <w:t xml:space="preserve"> </w:t>
            </w:r>
            <w:r w:rsidR="0099593D" w:rsidRPr="00960473">
              <w:rPr>
                <w:sz w:val="18"/>
                <w:szCs w:val="18"/>
              </w:rPr>
              <w:t>notification letter from PSA however</w:t>
            </w:r>
            <w:r w:rsidR="002D6482">
              <w:rPr>
                <w:sz w:val="18"/>
                <w:szCs w:val="18"/>
              </w:rPr>
              <w:t>,</w:t>
            </w:r>
            <w:r w:rsidR="0099593D" w:rsidRPr="00960473">
              <w:rPr>
                <w:sz w:val="18"/>
                <w:szCs w:val="18"/>
              </w:rPr>
              <w:t xml:space="preserve"> as per APC </w:t>
            </w:r>
            <w:r w:rsidR="004379AE" w:rsidRPr="003F4287">
              <w:rPr>
                <w:i/>
                <w:sz w:val="18"/>
                <w:szCs w:val="18"/>
              </w:rPr>
              <w:t xml:space="preserve">Accreditation </w:t>
            </w:r>
            <w:r w:rsidR="0099593D" w:rsidRPr="003F4287">
              <w:rPr>
                <w:i/>
                <w:sz w:val="18"/>
                <w:szCs w:val="18"/>
              </w:rPr>
              <w:t>Marketing Policy</w:t>
            </w:r>
            <w:r w:rsidR="0099593D" w:rsidRPr="00960473">
              <w:rPr>
                <w:sz w:val="18"/>
                <w:szCs w:val="18"/>
              </w:rPr>
              <w:t xml:space="preserve"> you may use a statement such as </w:t>
            </w:r>
            <w:r w:rsidR="0044098C">
              <w:rPr>
                <w:sz w:val="18"/>
                <w:szCs w:val="18"/>
              </w:rPr>
              <w:t>‘</w:t>
            </w:r>
            <w:r w:rsidR="0099593D" w:rsidRPr="00960473">
              <w:rPr>
                <w:sz w:val="18"/>
                <w:szCs w:val="18"/>
              </w:rPr>
              <w:t>currently applying for accreditation</w:t>
            </w:r>
            <w:r w:rsidR="0044098C">
              <w:rPr>
                <w:sz w:val="18"/>
                <w:szCs w:val="18"/>
              </w:rPr>
              <w:t>’</w:t>
            </w:r>
            <w:r w:rsidR="0099593D" w:rsidRPr="00960473">
              <w:rPr>
                <w:sz w:val="18"/>
                <w:szCs w:val="18"/>
              </w:rPr>
              <w:t xml:space="preserve"> or </w:t>
            </w:r>
            <w:r w:rsidR="0044098C">
              <w:rPr>
                <w:sz w:val="18"/>
                <w:szCs w:val="18"/>
              </w:rPr>
              <w:t>‘</w:t>
            </w:r>
            <w:r w:rsidR="0099593D" w:rsidRPr="00960473">
              <w:rPr>
                <w:sz w:val="18"/>
                <w:szCs w:val="18"/>
              </w:rPr>
              <w:t>seeking accreditation</w:t>
            </w:r>
            <w:r w:rsidR="0044098C">
              <w:rPr>
                <w:sz w:val="18"/>
                <w:szCs w:val="18"/>
              </w:rPr>
              <w:t>’</w:t>
            </w:r>
            <w:r w:rsidR="0099593D" w:rsidRPr="00960473">
              <w:rPr>
                <w:sz w:val="18"/>
                <w:szCs w:val="18"/>
              </w:rPr>
              <w:t xml:space="preserve">. Please also note that you must not give a likely outcome of your application, </w:t>
            </w:r>
            <w:r w:rsidR="000154A1" w:rsidRPr="00960473">
              <w:rPr>
                <w:sz w:val="18"/>
                <w:szCs w:val="18"/>
              </w:rPr>
              <w:t>i.e.,</w:t>
            </w:r>
            <w:r w:rsidR="0099593D" w:rsidRPr="00960473">
              <w:rPr>
                <w:sz w:val="18"/>
                <w:szCs w:val="18"/>
              </w:rPr>
              <w:t xml:space="preserve"> you should not advertise the amount of </w:t>
            </w:r>
            <w:r w:rsidR="00D95D28">
              <w:rPr>
                <w:sz w:val="18"/>
                <w:szCs w:val="18"/>
              </w:rPr>
              <w:t xml:space="preserve">PBA </w:t>
            </w:r>
            <w:r w:rsidR="002D6482">
              <w:rPr>
                <w:sz w:val="18"/>
                <w:szCs w:val="18"/>
              </w:rPr>
              <w:t xml:space="preserve">CPD </w:t>
            </w:r>
            <w:r w:rsidR="004379AE">
              <w:rPr>
                <w:sz w:val="18"/>
                <w:szCs w:val="18"/>
              </w:rPr>
              <w:t>credits</w:t>
            </w:r>
            <w:r w:rsidR="0099593D" w:rsidRPr="00960473">
              <w:rPr>
                <w:sz w:val="18"/>
                <w:szCs w:val="18"/>
              </w:rPr>
              <w:t xml:space="preserve"> awarded until accreditation is granted.</w:t>
            </w:r>
          </w:p>
        </w:tc>
      </w:tr>
    </w:tbl>
    <w:p w14:paraId="18C34D19" w14:textId="77777777" w:rsidR="008A133D" w:rsidRDefault="008A133D"/>
    <w:p w14:paraId="177177C6" w14:textId="77777777" w:rsidR="0044098C" w:rsidRPr="00D06A39" w:rsidRDefault="0044098C" w:rsidP="00A065EC">
      <w:pPr>
        <w:rPr>
          <w:b/>
        </w:rPr>
      </w:pPr>
    </w:p>
    <w:p w14:paraId="770CA98A" w14:textId="77777777" w:rsidR="00A54695" w:rsidRDefault="00A54695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3BD0FF54" w14:textId="77777777" w:rsidR="00A54695" w:rsidRPr="008A133D" w:rsidRDefault="00A54695" w:rsidP="00A065EC">
      <w:pPr>
        <w:spacing w:after="240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lastRenderedPageBreak/>
        <w:t>Accreditation a</w:t>
      </w:r>
      <w:r w:rsidRPr="008A133D">
        <w:rPr>
          <w:b/>
          <w:color w:val="17365D" w:themeColor="text2" w:themeShade="BF"/>
          <w:sz w:val="32"/>
          <w:szCs w:val="32"/>
        </w:rPr>
        <w:t xml:space="preserve">pplication </w:t>
      </w:r>
      <w:r>
        <w:rPr>
          <w:b/>
          <w:color w:val="17365D" w:themeColor="text2" w:themeShade="BF"/>
          <w:sz w:val="32"/>
          <w:szCs w:val="32"/>
        </w:rPr>
        <w:t>c</w:t>
      </w:r>
      <w:r w:rsidRPr="008A133D">
        <w:rPr>
          <w:b/>
          <w:color w:val="17365D" w:themeColor="text2" w:themeShade="BF"/>
          <w:sz w:val="32"/>
          <w:szCs w:val="32"/>
        </w:rPr>
        <w:t>hecklist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01"/>
        <w:gridCol w:w="8788"/>
      </w:tblGrid>
      <w:tr w:rsidR="002A2EF6" w14:paraId="5FA82624" w14:textId="77777777" w:rsidTr="00806970">
        <w:tc>
          <w:tcPr>
            <w:tcW w:w="9889" w:type="dxa"/>
            <w:gridSpan w:val="2"/>
          </w:tcPr>
          <w:p w14:paraId="5BE01E71" w14:textId="088BF85C" w:rsidR="00DE6FDA" w:rsidRDefault="002A2EF6">
            <w:pPr>
              <w:pStyle w:val="TableHeading"/>
              <w:rPr>
                <w:color w:val="002C5F"/>
                <w:sz w:val="18"/>
              </w:rPr>
            </w:pPr>
            <w:r w:rsidRPr="00EE02FE">
              <w:rPr>
                <w:color w:val="002C5F"/>
                <w:sz w:val="18"/>
              </w:rPr>
              <w:t xml:space="preserve">Section 9:  </w:t>
            </w:r>
            <w:r w:rsidR="00A065EC">
              <w:rPr>
                <w:color w:val="002C5F"/>
                <w:sz w:val="18"/>
              </w:rPr>
              <w:t>C</w:t>
            </w:r>
            <w:r w:rsidRPr="00EE02FE">
              <w:rPr>
                <w:color w:val="002C5F"/>
                <w:sz w:val="18"/>
              </w:rPr>
              <w:t xml:space="preserve">hecklist for </w:t>
            </w:r>
            <w:r w:rsidR="001A0B4B">
              <w:rPr>
                <w:color w:val="002C5F"/>
                <w:sz w:val="18"/>
              </w:rPr>
              <w:t>documents required to support CPD Accreditation assessment</w:t>
            </w:r>
            <w:r w:rsidR="00A54695" w:rsidRPr="00EE02FE" w:rsidDel="00DE6FDA">
              <w:rPr>
                <w:color w:val="002C5F"/>
                <w:sz w:val="18"/>
              </w:rPr>
              <w:t xml:space="preserve"> </w:t>
            </w:r>
          </w:p>
          <w:p w14:paraId="3FFCC897" w14:textId="77777777" w:rsidR="002A2EF6" w:rsidRPr="00EE02FE" w:rsidRDefault="002A2EF6">
            <w:pPr>
              <w:pStyle w:val="TableHeading"/>
              <w:rPr>
                <w:color w:val="002C5F"/>
              </w:rPr>
            </w:pPr>
            <w:r w:rsidRPr="00EE02FE">
              <w:rPr>
                <w:color w:val="002C5F"/>
                <w:sz w:val="18"/>
              </w:rPr>
              <w:t>(PLEASE TICK)</w:t>
            </w:r>
          </w:p>
        </w:tc>
      </w:tr>
      <w:tr w:rsidR="00CC3810" w:rsidRPr="00CC3810" w14:paraId="1BA392BC" w14:textId="77777777" w:rsidTr="00806970">
        <w:tc>
          <w:tcPr>
            <w:tcW w:w="1101" w:type="dxa"/>
            <w:vAlign w:val="center"/>
          </w:tcPr>
          <w:p w14:paraId="6EB4F2FD" w14:textId="77777777" w:rsidR="00CC3810" w:rsidRPr="00A065EC" w:rsidRDefault="00CC3810" w:rsidP="00A065EC">
            <w:pPr>
              <w:pStyle w:val="BodyText"/>
              <w:spacing w:after="60"/>
              <w:jc w:val="center"/>
              <w:rPr>
                <w:sz w:val="40"/>
                <w:szCs w:val="18"/>
              </w:rPr>
            </w:pPr>
            <w:r w:rsidRPr="00A065EC">
              <w:rPr>
                <w:color w:val="000000" w:themeColor="text1"/>
                <w:sz w:val="40"/>
                <w:szCs w:val="18"/>
              </w:rPr>
              <w:t>□</w:t>
            </w:r>
          </w:p>
        </w:tc>
        <w:tc>
          <w:tcPr>
            <w:tcW w:w="8788" w:type="dxa"/>
            <w:vAlign w:val="center"/>
          </w:tcPr>
          <w:p w14:paraId="2EDAD17E" w14:textId="61D72F07" w:rsidR="00CC3810" w:rsidRPr="00FD2CAC" w:rsidRDefault="002B7770" w:rsidP="002B7770">
            <w:pPr>
              <w:pStyle w:val="TableListBullet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ind w:left="340" w:hanging="34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Completed and signed CPD Accreditation application</w:t>
            </w:r>
          </w:p>
        </w:tc>
      </w:tr>
      <w:tr w:rsidR="002B7770" w:rsidRPr="00CC3810" w14:paraId="3B81822B" w14:textId="77777777" w:rsidTr="00806970">
        <w:tc>
          <w:tcPr>
            <w:tcW w:w="1101" w:type="dxa"/>
            <w:vAlign w:val="center"/>
          </w:tcPr>
          <w:p w14:paraId="6138527C" w14:textId="65CC5B72" w:rsidR="002B7770" w:rsidRPr="00A065EC" w:rsidRDefault="002B7770" w:rsidP="002B7770">
            <w:pPr>
              <w:pStyle w:val="BodyText"/>
              <w:spacing w:after="60"/>
              <w:jc w:val="center"/>
              <w:rPr>
                <w:color w:val="000000" w:themeColor="text1"/>
                <w:sz w:val="40"/>
                <w:szCs w:val="18"/>
              </w:rPr>
            </w:pPr>
            <w:r w:rsidRPr="00A065EC">
              <w:rPr>
                <w:color w:val="000000" w:themeColor="text1"/>
                <w:sz w:val="40"/>
                <w:szCs w:val="18"/>
              </w:rPr>
              <w:t>□</w:t>
            </w:r>
          </w:p>
        </w:tc>
        <w:tc>
          <w:tcPr>
            <w:tcW w:w="8788" w:type="dxa"/>
            <w:vAlign w:val="center"/>
          </w:tcPr>
          <w:p w14:paraId="02871B27" w14:textId="42ECB401" w:rsidR="002B7770" w:rsidRPr="00CC3810" w:rsidRDefault="002B7770" w:rsidP="002B7770">
            <w:pPr>
              <w:pStyle w:val="TableListNumber"/>
              <w:numPr>
                <w:ilvl w:val="0"/>
                <w:numId w:val="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  <w:r w:rsidRPr="00CC3810">
              <w:rPr>
                <w:b/>
                <w:sz w:val="18"/>
                <w:szCs w:val="18"/>
                <w:lang w:val="en-US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CC3810">
              <w:rPr>
                <w:b/>
                <w:sz w:val="18"/>
                <w:szCs w:val="18"/>
                <w:lang w:val="en-US"/>
              </w:rPr>
              <w:t>FINAL proposed content</w:t>
            </w:r>
            <w:r>
              <w:rPr>
                <w:b/>
                <w:sz w:val="18"/>
                <w:szCs w:val="18"/>
                <w:lang w:val="en-US"/>
              </w:rPr>
              <w:t xml:space="preserve"> with:</w:t>
            </w:r>
          </w:p>
          <w:p w14:paraId="14294C7C" w14:textId="77777777" w:rsidR="002B7770" w:rsidRDefault="002B7770" w:rsidP="002B7770">
            <w:pPr>
              <w:pStyle w:val="TableListBulle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A065EC">
              <w:rPr>
                <w:b/>
                <w:sz w:val="18"/>
                <w:szCs w:val="18"/>
              </w:rPr>
              <w:t>earning objectives</w:t>
            </w:r>
          </w:p>
          <w:p w14:paraId="20AFA0FA" w14:textId="77777777" w:rsidR="007B2402" w:rsidRDefault="002B7770" w:rsidP="007B2402">
            <w:pPr>
              <w:pStyle w:val="TableListBulle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A065EC">
              <w:rPr>
                <w:b/>
                <w:sz w:val="18"/>
                <w:szCs w:val="18"/>
              </w:rPr>
              <w:t xml:space="preserve">ompetency </w:t>
            </w:r>
            <w:r>
              <w:rPr>
                <w:b/>
                <w:sz w:val="18"/>
                <w:szCs w:val="18"/>
              </w:rPr>
              <w:t>S</w:t>
            </w:r>
            <w:r w:rsidRPr="00A065EC">
              <w:rPr>
                <w:b/>
                <w:sz w:val="18"/>
                <w:szCs w:val="18"/>
              </w:rPr>
              <w:t xml:space="preserve">tandards </w:t>
            </w:r>
          </w:p>
          <w:p w14:paraId="48C1525C" w14:textId="564B4555" w:rsidR="002B7770" w:rsidRPr="007B2402" w:rsidRDefault="002B7770" w:rsidP="007B2402">
            <w:pPr>
              <w:pStyle w:val="TableListBulle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7B2402">
              <w:rPr>
                <w:b/>
                <w:sz w:val="18"/>
                <w:szCs w:val="18"/>
              </w:rPr>
              <w:t>References (i.e., critical evaluation of relevant literature and/or practice-based professional evidence)</w:t>
            </w:r>
            <w:r w:rsidRPr="007B2402" w:rsidDel="000071D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B7770" w:rsidRPr="00CC3810" w14:paraId="750D536E" w14:textId="77777777" w:rsidTr="00806970">
        <w:tc>
          <w:tcPr>
            <w:tcW w:w="1101" w:type="dxa"/>
            <w:vAlign w:val="center"/>
          </w:tcPr>
          <w:p w14:paraId="6D410678" w14:textId="77777777" w:rsidR="002B7770" w:rsidRPr="00A065EC" w:rsidRDefault="002B7770" w:rsidP="002B7770">
            <w:pPr>
              <w:pStyle w:val="BodyText"/>
              <w:spacing w:after="60"/>
              <w:jc w:val="center"/>
              <w:rPr>
                <w:sz w:val="40"/>
                <w:szCs w:val="18"/>
              </w:rPr>
            </w:pPr>
            <w:r w:rsidRPr="00A065EC">
              <w:rPr>
                <w:color w:val="000000" w:themeColor="text1"/>
                <w:sz w:val="40"/>
                <w:szCs w:val="18"/>
              </w:rPr>
              <w:t>□</w:t>
            </w:r>
          </w:p>
        </w:tc>
        <w:tc>
          <w:tcPr>
            <w:tcW w:w="8788" w:type="dxa"/>
            <w:vAlign w:val="center"/>
          </w:tcPr>
          <w:p w14:paraId="57543B20" w14:textId="77777777" w:rsidR="002B7770" w:rsidRPr="00CA2947" w:rsidRDefault="002B7770" w:rsidP="002B7770">
            <w:pPr>
              <w:pStyle w:val="ListBullet"/>
              <w:numPr>
                <w:ilvl w:val="0"/>
                <w:numId w:val="0"/>
              </w:numPr>
              <w:ind w:left="567" w:hanging="567"/>
              <w:rPr>
                <w:b/>
                <w:sz w:val="2"/>
                <w:szCs w:val="2"/>
                <w:lang w:val="en-US"/>
              </w:rPr>
            </w:pPr>
          </w:p>
          <w:p w14:paraId="14755A13" w14:textId="2D97EC6C" w:rsidR="002B7770" w:rsidRPr="00CA2947" w:rsidRDefault="002B7770" w:rsidP="002B7770">
            <w:pPr>
              <w:pStyle w:val="ListBullet"/>
              <w:numPr>
                <w:ilvl w:val="0"/>
                <w:numId w:val="0"/>
              </w:numPr>
              <w:ind w:left="567" w:hanging="56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3. </w:t>
            </w:r>
            <w:r w:rsidRPr="00CA2947">
              <w:rPr>
                <w:b/>
                <w:sz w:val="18"/>
                <w:szCs w:val="18"/>
                <w:lang w:val="en-US"/>
              </w:rPr>
              <w:t>Conflict-of-Interest declaration (signed by developer/presenter/expert reviewer)</w:t>
            </w:r>
          </w:p>
        </w:tc>
      </w:tr>
      <w:tr w:rsidR="002B7770" w:rsidRPr="00CC3810" w14:paraId="0E268646" w14:textId="77777777" w:rsidTr="00806970">
        <w:tc>
          <w:tcPr>
            <w:tcW w:w="1101" w:type="dxa"/>
            <w:vAlign w:val="center"/>
          </w:tcPr>
          <w:p w14:paraId="4DB0139E" w14:textId="77777777" w:rsidR="002B7770" w:rsidRPr="00A065EC" w:rsidRDefault="002B7770" w:rsidP="002B7770">
            <w:pPr>
              <w:pStyle w:val="BodyText"/>
              <w:spacing w:after="60"/>
              <w:jc w:val="center"/>
              <w:rPr>
                <w:sz w:val="40"/>
                <w:szCs w:val="18"/>
              </w:rPr>
            </w:pPr>
            <w:r w:rsidRPr="00A065EC">
              <w:rPr>
                <w:color w:val="000000" w:themeColor="text1"/>
                <w:sz w:val="40"/>
                <w:szCs w:val="18"/>
              </w:rPr>
              <w:t>□</w:t>
            </w:r>
          </w:p>
        </w:tc>
        <w:tc>
          <w:tcPr>
            <w:tcW w:w="8788" w:type="dxa"/>
            <w:vAlign w:val="center"/>
          </w:tcPr>
          <w:p w14:paraId="76ED7175" w14:textId="58150EF0" w:rsidR="002B7770" w:rsidRPr="00A065EC" w:rsidRDefault="002B7770" w:rsidP="002B7770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CC3810">
              <w:rPr>
                <w:b/>
                <w:sz w:val="18"/>
                <w:szCs w:val="18"/>
                <w:lang w:val="en-US"/>
              </w:rPr>
              <w:t xml:space="preserve">. </w:t>
            </w:r>
            <w:r>
              <w:rPr>
                <w:b/>
                <w:sz w:val="18"/>
                <w:szCs w:val="18"/>
                <w:lang w:val="en-US"/>
              </w:rPr>
              <w:t>A</w:t>
            </w:r>
            <w:r w:rsidRPr="00CC3810">
              <w:rPr>
                <w:b/>
                <w:sz w:val="18"/>
                <w:szCs w:val="18"/>
                <w:lang w:val="en-US"/>
              </w:rPr>
              <w:t>ssessment mechanisms</w:t>
            </w:r>
            <w:r>
              <w:rPr>
                <w:b/>
                <w:sz w:val="18"/>
                <w:szCs w:val="18"/>
                <w:lang w:val="en-US"/>
              </w:rPr>
              <w:t xml:space="preserve"> (if included)</w:t>
            </w:r>
            <w:r w:rsidRPr="00CC3810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(</w:t>
            </w:r>
            <w:r w:rsidRPr="00CC3810">
              <w:rPr>
                <w:b/>
                <w:sz w:val="18"/>
                <w:szCs w:val="18"/>
                <w:lang w:val="en-US"/>
              </w:rPr>
              <w:t>e.g., multiple choice questions)</w:t>
            </w:r>
          </w:p>
        </w:tc>
      </w:tr>
      <w:tr w:rsidR="002B7770" w:rsidRPr="00CC3810" w14:paraId="68F07041" w14:textId="77777777" w:rsidTr="00806970">
        <w:tc>
          <w:tcPr>
            <w:tcW w:w="1101" w:type="dxa"/>
            <w:vAlign w:val="center"/>
          </w:tcPr>
          <w:p w14:paraId="76F9ED24" w14:textId="77777777" w:rsidR="002B7770" w:rsidRPr="00A065EC" w:rsidRDefault="002B7770" w:rsidP="002B7770">
            <w:pPr>
              <w:pStyle w:val="BodyText"/>
              <w:spacing w:after="60"/>
              <w:jc w:val="center"/>
              <w:rPr>
                <w:color w:val="000000" w:themeColor="text1"/>
                <w:sz w:val="40"/>
                <w:szCs w:val="18"/>
              </w:rPr>
            </w:pPr>
            <w:r w:rsidRPr="00A065EC">
              <w:rPr>
                <w:color w:val="000000" w:themeColor="text1"/>
                <w:sz w:val="40"/>
                <w:szCs w:val="18"/>
              </w:rPr>
              <w:t>□</w:t>
            </w:r>
          </w:p>
        </w:tc>
        <w:tc>
          <w:tcPr>
            <w:tcW w:w="8788" w:type="dxa"/>
            <w:vAlign w:val="center"/>
          </w:tcPr>
          <w:p w14:paraId="6D0B6361" w14:textId="6162E111" w:rsidR="002B7770" w:rsidRPr="00A065EC" w:rsidRDefault="002B7770" w:rsidP="002B7770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A065EC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Example of the p</w:t>
            </w:r>
            <w:r w:rsidRPr="00A065EC">
              <w:rPr>
                <w:b/>
                <w:sz w:val="18"/>
                <w:szCs w:val="18"/>
              </w:rPr>
              <w:t>articipant</w:t>
            </w:r>
            <w:r>
              <w:rPr>
                <w:b/>
                <w:sz w:val="18"/>
                <w:szCs w:val="18"/>
              </w:rPr>
              <w:t>’s</w:t>
            </w:r>
            <w:r w:rsidRPr="00A065EC">
              <w:rPr>
                <w:b/>
                <w:sz w:val="18"/>
                <w:szCs w:val="18"/>
              </w:rPr>
              <w:t xml:space="preserve"> evaluation </w:t>
            </w:r>
          </w:p>
        </w:tc>
      </w:tr>
      <w:tr w:rsidR="002B7770" w:rsidRPr="00CC3810" w14:paraId="163DC40E" w14:textId="77777777" w:rsidTr="00806970">
        <w:tc>
          <w:tcPr>
            <w:tcW w:w="1101" w:type="dxa"/>
            <w:vAlign w:val="center"/>
          </w:tcPr>
          <w:p w14:paraId="6B0F5CBB" w14:textId="77777777" w:rsidR="002B7770" w:rsidRPr="00A065EC" w:rsidRDefault="002B7770" w:rsidP="002B7770">
            <w:pPr>
              <w:pStyle w:val="BodyText"/>
              <w:spacing w:after="60"/>
              <w:jc w:val="center"/>
              <w:rPr>
                <w:color w:val="000000" w:themeColor="text1"/>
                <w:sz w:val="40"/>
                <w:szCs w:val="18"/>
              </w:rPr>
            </w:pPr>
            <w:r w:rsidRPr="00A065EC">
              <w:rPr>
                <w:color w:val="000000" w:themeColor="text1"/>
                <w:sz w:val="40"/>
                <w:szCs w:val="18"/>
              </w:rPr>
              <w:t>□</w:t>
            </w:r>
          </w:p>
        </w:tc>
        <w:tc>
          <w:tcPr>
            <w:tcW w:w="8788" w:type="dxa"/>
            <w:vAlign w:val="center"/>
          </w:tcPr>
          <w:p w14:paraId="47655A15" w14:textId="0FCDF384" w:rsidR="002B7770" w:rsidRPr="00A065EC" w:rsidRDefault="002B7770" w:rsidP="002B7770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A065EC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P</w:t>
            </w:r>
            <w:r w:rsidRPr="00A065EC">
              <w:rPr>
                <w:b/>
                <w:sz w:val="18"/>
                <w:szCs w:val="18"/>
              </w:rPr>
              <w:t xml:space="preserve">romotional materials </w:t>
            </w:r>
          </w:p>
        </w:tc>
      </w:tr>
      <w:tr w:rsidR="002B7770" w:rsidRPr="00EE02FE" w14:paraId="0FDD253C" w14:textId="77777777" w:rsidTr="00806970">
        <w:tc>
          <w:tcPr>
            <w:tcW w:w="9889" w:type="dxa"/>
            <w:gridSpan w:val="2"/>
          </w:tcPr>
          <w:p w14:paraId="6D0910FA" w14:textId="2D2C91D2" w:rsidR="002B7770" w:rsidRPr="002B2427" w:rsidRDefault="002B7770" w:rsidP="002B7770">
            <w:pPr>
              <w:pStyle w:val="TableHeading"/>
              <w:rPr>
                <w:color w:val="002C5F"/>
                <w:sz w:val="18"/>
              </w:rPr>
            </w:pPr>
            <w:r w:rsidRPr="009D6106">
              <w:rPr>
                <w:color w:val="002C5F"/>
                <w:sz w:val="18"/>
              </w:rPr>
              <w:t>Additional materials required for 2- or 3-day activities:</w:t>
            </w:r>
          </w:p>
        </w:tc>
      </w:tr>
      <w:tr w:rsidR="002B7770" w14:paraId="48F9BC10" w14:textId="77777777" w:rsidTr="00806970">
        <w:tc>
          <w:tcPr>
            <w:tcW w:w="1101" w:type="dxa"/>
            <w:vAlign w:val="center"/>
          </w:tcPr>
          <w:p w14:paraId="61F34941" w14:textId="77777777" w:rsidR="002B7770" w:rsidRPr="00A065EC" w:rsidRDefault="002B7770" w:rsidP="002B7770">
            <w:pPr>
              <w:pStyle w:val="BodyText"/>
              <w:spacing w:after="60"/>
              <w:jc w:val="center"/>
              <w:rPr>
                <w:sz w:val="40"/>
              </w:rPr>
            </w:pPr>
            <w:r w:rsidRPr="00A54695">
              <w:rPr>
                <w:color w:val="000000" w:themeColor="text1"/>
                <w:sz w:val="40"/>
                <w:szCs w:val="40"/>
              </w:rPr>
              <w:t>□</w:t>
            </w:r>
          </w:p>
        </w:tc>
        <w:tc>
          <w:tcPr>
            <w:tcW w:w="8788" w:type="dxa"/>
            <w:vAlign w:val="center"/>
          </w:tcPr>
          <w:p w14:paraId="4D4E1EA0" w14:textId="09697198" w:rsidR="002B7770" w:rsidRDefault="002B7770" w:rsidP="002B7770">
            <w:pPr>
              <w:pStyle w:val="BodyText"/>
              <w:spacing w:after="60"/>
            </w:pPr>
            <w:r>
              <w:rPr>
                <w:b/>
                <w:sz w:val="18"/>
                <w:lang w:val="en-US"/>
              </w:rPr>
              <w:t xml:space="preserve">7. </w:t>
            </w:r>
            <w:r w:rsidRPr="00EE02FE">
              <w:rPr>
                <w:b/>
                <w:sz w:val="18"/>
                <w:lang w:val="en-US"/>
              </w:rPr>
              <w:t>Copy of final program</w:t>
            </w:r>
          </w:p>
        </w:tc>
      </w:tr>
    </w:tbl>
    <w:p w14:paraId="2FB086C8" w14:textId="77777777" w:rsidR="00F122BB" w:rsidRDefault="00F122BB"/>
    <w:p w14:paraId="222F7FC0" w14:textId="77777777" w:rsidR="00A54695" w:rsidRDefault="00A54695">
      <w:r>
        <w:rPr>
          <w:b/>
        </w:rPr>
        <w:br w:type="page"/>
      </w: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8A133D" w:rsidRPr="00FA2695" w14:paraId="49FF10AF" w14:textId="77777777" w:rsidTr="00806970">
        <w:tc>
          <w:tcPr>
            <w:tcW w:w="9889" w:type="dxa"/>
          </w:tcPr>
          <w:p w14:paraId="13449B1B" w14:textId="77777777" w:rsidR="008A133D" w:rsidRPr="00FA2695" w:rsidRDefault="00A54695" w:rsidP="008A133D">
            <w:pPr>
              <w:pStyle w:val="TableHeading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8A133D" w:rsidRPr="009B7A70">
              <w:rPr>
                <w:color w:val="002C5F"/>
                <w:sz w:val="18"/>
                <w:szCs w:val="18"/>
              </w:rPr>
              <w:t xml:space="preserve">Section </w:t>
            </w:r>
            <w:r w:rsidR="008A133D">
              <w:rPr>
                <w:color w:val="002C5F"/>
                <w:sz w:val="18"/>
                <w:szCs w:val="18"/>
              </w:rPr>
              <w:t>10</w:t>
            </w:r>
            <w:r w:rsidR="008A133D" w:rsidRPr="009B7A70">
              <w:rPr>
                <w:color w:val="002C5F"/>
                <w:sz w:val="18"/>
                <w:szCs w:val="18"/>
              </w:rPr>
              <w:t>: Declaration</w:t>
            </w:r>
          </w:p>
        </w:tc>
      </w:tr>
      <w:tr w:rsidR="008A133D" w:rsidRPr="00FA2695" w14:paraId="2434582F" w14:textId="77777777" w:rsidTr="00806970">
        <w:tc>
          <w:tcPr>
            <w:tcW w:w="9889" w:type="dxa"/>
          </w:tcPr>
          <w:p w14:paraId="592FD40D" w14:textId="77777777" w:rsidR="008A133D" w:rsidRPr="000071DD" w:rsidRDefault="008A133D" w:rsidP="00EE02FE">
            <w:pPr>
              <w:pStyle w:val="TableBodyText"/>
              <w:rPr>
                <w:sz w:val="18"/>
              </w:rPr>
            </w:pPr>
            <w:r w:rsidRPr="000071DD">
              <w:rPr>
                <w:sz w:val="18"/>
              </w:rPr>
              <w:t>I hereby acknowledge and declare, to the best of my knowledge and on behalf of the company/organisation that:</w:t>
            </w:r>
          </w:p>
          <w:p w14:paraId="1AE6E5B2" w14:textId="77777777" w:rsidR="008A133D" w:rsidRPr="00EE02FE" w:rsidRDefault="008A133D" w:rsidP="00EE02FE">
            <w:pPr>
              <w:pStyle w:val="TableListBullet"/>
              <w:rPr>
                <w:sz w:val="18"/>
              </w:rPr>
            </w:pPr>
            <w:r w:rsidRPr="00EE02FE">
              <w:rPr>
                <w:sz w:val="18"/>
              </w:rPr>
              <w:t xml:space="preserve">I have read and understood the </w:t>
            </w:r>
            <w:r w:rsidR="00646829" w:rsidRPr="00871CB3">
              <w:rPr>
                <w:sz w:val="18"/>
              </w:rPr>
              <w:t xml:space="preserve">APC </w:t>
            </w:r>
            <w:r w:rsidR="00646829" w:rsidRPr="00871CB3">
              <w:rPr>
                <w:i/>
                <w:sz w:val="18"/>
              </w:rPr>
              <w:t>Accreditation Standards for Continuing Professional Development Activities</w:t>
            </w:r>
            <w:r w:rsidR="003B3931" w:rsidRPr="00871CB3">
              <w:rPr>
                <w:sz w:val="18"/>
              </w:rPr>
              <w:t xml:space="preserve"> </w:t>
            </w:r>
            <w:r w:rsidR="003B3931">
              <w:rPr>
                <w:sz w:val="18"/>
              </w:rPr>
              <w:t>(</w:t>
            </w:r>
            <w:r w:rsidR="00646829" w:rsidRPr="00EE02FE">
              <w:rPr>
                <w:sz w:val="18"/>
              </w:rPr>
              <w:t xml:space="preserve">2013). </w:t>
            </w:r>
          </w:p>
          <w:p w14:paraId="27069184" w14:textId="77777777" w:rsidR="008A133D" w:rsidRPr="00EE02FE" w:rsidRDefault="003B3931" w:rsidP="00EE02FE">
            <w:pPr>
              <w:pStyle w:val="TableListBullet"/>
              <w:rPr>
                <w:sz w:val="18"/>
              </w:rPr>
            </w:pPr>
            <w:r>
              <w:rPr>
                <w:sz w:val="18"/>
              </w:rPr>
              <w:t>All</w:t>
            </w:r>
            <w:r w:rsidR="008A133D" w:rsidRPr="00EE02FE">
              <w:rPr>
                <w:sz w:val="18"/>
              </w:rPr>
              <w:t xml:space="preserve"> information provided in this application is complete, correct and up-to-date in every particular.</w:t>
            </w:r>
          </w:p>
          <w:p w14:paraId="4209431B" w14:textId="77777777" w:rsidR="008A133D" w:rsidRPr="00EE02FE" w:rsidRDefault="008A3390" w:rsidP="00EE02FE">
            <w:pPr>
              <w:pStyle w:val="TableListBullet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 w:rsidR="008A133D" w:rsidRPr="00EE02FE">
              <w:rPr>
                <w:sz w:val="18"/>
              </w:rPr>
              <w:t xml:space="preserve">will ensure the activity is delivered according to the information submitted in the application and in line with the </w:t>
            </w:r>
            <w:r w:rsidR="00646829" w:rsidRPr="00EE02FE">
              <w:rPr>
                <w:sz w:val="18"/>
              </w:rPr>
              <w:t xml:space="preserve">APC </w:t>
            </w:r>
            <w:r w:rsidR="00646829" w:rsidRPr="00871CB3">
              <w:rPr>
                <w:i/>
                <w:sz w:val="18"/>
              </w:rPr>
              <w:t>Accreditation Standards for Continuing Professional Development Activities</w:t>
            </w:r>
            <w:r w:rsidR="003B3931">
              <w:rPr>
                <w:sz w:val="18"/>
              </w:rPr>
              <w:t xml:space="preserve"> (</w:t>
            </w:r>
            <w:r w:rsidR="00646829" w:rsidRPr="00EE02FE">
              <w:rPr>
                <w:sz w:val="18"/>
              </w:rPr>
              <w:t>2013).</w:t>
            </w:r>
          </w:p>
          <w:p w14:paraId="78602797" w14:textId="77777777" w:rsidR="008A133D" w:rsidRPr="00EE02FE" w:rsidRDefault="008A3390" w:rsidP="00EE02FE">
            <w:pPr>
              <w:pStyle w:val="TableListBullet"/>
              <w:rPr>
                <w:sz w:val="18"/>
              </w:rPr>
            </w:pPr>
            <w:r>
              <w:rPr>
                <w:sz w:val="18"/>
              </w:rPr>
              <w:t>I</w:t>
            </w:r>
            <w:r w:rsidRPr="00EE02FE">
              <w:rPr>
                <w:sz w:val="18"/>
              </w:rPr>
              <w:t xml:space="preserve"> </w:t>
            </w:r>
            <w:r w:rsidR="008A133D" w:rsidRPr="00EE02FE">
              <w:rPr>
                <w:sz w:val="18"/>
              </w:rPr>
              <w:t xml:space="preserve">understand the responsibilities accreditation places on us as the </w:t>
            </w:r>
            <w:r w:rsidR="00646829" w:rsidRPr="00EE02FE">
              <w:rPr>
                <w:sz w:val="18"/>
              </w:rPr>
              <w:t xml:space="preserve">CPD activity </w:t>
            </w:r>
            <w:r w:rsidR="008A133D" w:rsidRPr="00EE02FE">
              <w:rPr>
                <w:sz w:val="18"/>
              </w:rPr>
              <w:t>provider.</w:t>
            </w:r>
          </w:p>
          <w:p w14:paraId="1BDBC252" w14:textId="77777777" w:rsidR="008A133D" w:rsidRPr="00EE02FE" w:rsidRDefault="008A3390" w:rsidP="00EE02FE">
            <w:pPr>
              <w:pStyle w:val="TableListBullet"/>
              <w:rPr>
                <w:sz w:val="18"/>
              </w:rPr>
            </w:pPr>
            <w:r>
              <w:rPr>
                <w:sz w:val="18"/>
              </w:rPr>
              <w:t>I</w:t>
            </w:r>
            <w:r w:rsidRPr="00EE02FE">
              <w:rPr>
                <w:sz w:val="18"/>
              </w:rPr>
              <w:t xml:space="preserve"> </w:t>
            </w:r>
            <w:r w:rsidR="008A133D" w:rsidRPr="00EE02FE">
              <w:rPr>
                <w:sz w:val="18"/>
              </w:rPr>
              <w:t>will advise PSA of any changes to the details in this application and submit a ‘Deviation from accreditation’ form for approval if required.</w:t>
            </w:r>
          </w:p>
          <w:p w14:paraId="58BA7E02" w14:textId="77777777" w:rsidR="008A133D" w:rsidRPr="003B3931" w:rsidRDefault="008A3390" w:rsidP="00EE02FE">
            <w:pPr>
              <w:pStyle w:val="TableListBullet"/>
              <w:rPr>
                <w:b/>
                <w:sz w:val="18"/>
              </w:rPr>
            </w:pPr>
            <w:r w:rsidRPr="003B3931">
              <w:rPr>
                <w:b/>
                <w:sz w:val="18"/>
              </w:rPr>
              <w:t xml:space="preserve">I </w:t>
            </w:r>
            <w:r w:rsidR="008A133D" w:rsidRPr="003B3931">
              <w:rPr>
                <w:b/>
                <w:sz w:val="18"/>
              </w:rPr>
              <w:t xml:space="preserve">will provide PSA with a summary of the evaluations within </w:t>
            </w:r>
            <w:r w:rsidR="00ED45C5" w:rsidRPr="003B3931">
              <w:rPr>
                <w:b/>
                <w:sz w:val="18"/>
              </w:rPr>
              <w:t>1</w:t>
            </w:r>
            <w:r w:rsidR="00EC5D2A" w:rsidRPr="003B3931">
              <w:rPr>
                <w:b/>
                <w:sz w:val="18"/>
              </w:rPr>
              <w:t xml:space="preserve"> </w:t>
            </w:r>
            <w:r w:rsidR="008A133D" w:rsidRPr="003B3931">
              <w:rPr>
                <w:b/>
                <w:sz w:val="18"/>
              </w:rPr>
              <w:t xml:space="preserve">month of completion of the activity or </w:t>
            </w:r>
            <w:r w:rsidR="00EC5D2A" w:rsidRPr="003B3931">
              <w:rPr>
                <w:b/>
                <w:sz w:val="18"/>
              </w:rPr>
              <w:t>on a 6-monthly basis for ongoing activities</w:t>
            </w:r>
            <w:r w:rsidR="00C03BEF" w:rsidRPr="003B3931">
              <w:rPr>
                <w:b/>
                <w:sz w:val="18"/>
              </w:rPr>
              <w:t>.</w:t>
            </w:r>
            <w:r w:rsidR="00EC5D2A" w:rsidRPr="003B3931">
              <w:rPr>
                <w:b/>
                <w:sz w:val="18"/>
              </w:rPr>
              <w:t xml:space="preserve"> </w:t>
            </w:r>
          </w:p>
          <w:p w14:paraId="0580F1BD" w14:textId="77777777" w:rsidR="008A133D" w:rsidRPr="00EE02FE" w:rsidRDefault="008A3390" w:rsidP="00EE02FE">
            <w:pPr>
              <w:pStyle w:val="TableListBullet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 w:rsidR="008A133D" w:rsidRPr="00EE02FE">
              <w:rPr>
                <w:sz w:val="18"/>
              </w:rPr>
              <w:t xml:space="preserve">understand that the PSA may audit this activity </w:t>
            </w:r>
            <w:r w:rsidR="00C06AA1">
              <w:rPr>
                <w:sz w:val="18"/>
              </w:rPr>
              <w:t>at any time</w:t>
            </w:r>
            <w:r w:rsidR="008A133D" w:rsidRPr="00EE02FE">
              <w:rPr>
                <w:sz w:val="18"/>
              </w:rPr>
              <w:t>.</w:t>
            </w:r>
          </w:p>
          <w:p w14:paraId="3EC69F6D" w14:textId="77777777" w:rsidR="008A133D" w:rsidRPr="00FA2695" w:rsidRDefault="008A133D" w:rsidP="001912DA">
            <w:pPr>
              <w:shd w:val="clear" w:color="auto" w:fill="FFFFFF"/>
              <w:spacing w:before="0" w:after="0" w:line="240" w:lineRule="auto"/>
              <w:ind w:left="360"/>
              <w:rPr>
                <w:rFonts w:cs="Arial"/>
                <w:sz w:val="18"/>
                <w:szCs w:val="18"/>
              </w:rPr>
            </w:pPr>
          </w:p>
          <w:p w14:paraId="64DEE22D" w14:textId="77777777" w:rsidR="00A065EC" w:rsidRDefault="00A065EC" w:rsidP="001912DA">
            <w:pPr>
              <w:shd w:val="clear" w:color="auto" w:fill="FFFFFF"/>
              <w:tabs>
                <w:tab w:val="right" w:leader="dot" w:pos="5580"/>
                <w:tab w:val="left" w:pos="6120"/>
                <w:tab w:val="right" w:leader="dot" w:pos="9000"/>
              </w:tabs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5597C06C" w14:textId="10DEB1EE" w:rsidR="008A133D" w:rsidRPr="00FA2695" w:rsidRDefault="008A133D" w:rsidP="001912DA">
            <w:pPr>
              <w:shd w:val="clear" w:color="auto" w:fill="FFFFFF"/>
              <w:tabs>
                <w:tab w:val="right" w:leader="dot" w:pos="5580"/>
                <w:tab w:val="left" w:pos="6120"/>
                <w:tab w:val="right" w:leader="dot" w:pos="9000"/>
              </w:tabs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C14EB">
              <w:rPr>
                <w:rFonts w:cs="Arial"/>
                <w:sz w:val="18"/>
                <w:szCs w:val="18"/>
              </w:rPr>
              <w:t>Signature:</w:t>
            </w:r>
            <w:r w:rsidR="00557F51">
              <w:rPr>
                <w:rFonts w:cs="Arial"/>
                <w:sz w:val="18"/>
                <w:szCs w:val="18"/>
              </w:rPr>
              <w:t xml:space="preserve"> </w:t>
            </w:r>
            <w:r w:rsidRPr="004C14EB">
              <w:rPr>
                <w:rFonts w:cs="Arial"/>
                <w:sz w:val="18"/>
                <w:szCs w:val="18"/>
              </w:rPr>
              <w:tab/>
            </w:r>
            <w:r w:rsidRPr="004C14EB">
              <w:rPr>
                <w:rFonts w:cs="Arial"/>
                <w:sz w:val="18"/>
                <w:szCs w:val="18"/>
              </w:rPr>
              <w:tab/>
              <w:t xml:space="preserve">Date: </w:t>
            </w:r>
            <w:r w:rsidRPr="004C14EB">
              <w:rPr>
                <w:rFonts w:cs="Arial"/>
                <w:sz w:val="18"/>
                <w:szCs w:val="18"/>
              </w:rPr>
              <w:tab/>
            </w:r>
          </w:p>
          <w:p w14:paraId="39BDD48A" w14:textId="77777777" w:rsidR="00A065EC" w:rsidRDefault="00A065EC" w:rsidP="00EE02FE">
            <w:pPr>
              <w:pStyle w:val="BodyText2"/>
              <w:rPr>
                <w:sz w:val="18"/>
                <w:lang w:eastAsia="en-US"/>
              </w:rPr>
            </w:pPr>
          </w:p>
          <w:p w14:paraId="428F7BCA" w14:textId="77777777" w:rsidR="008A133D" w:rsidRPr="00EE02FE" w:rsidRDefault="008A133D" w:rsidP="00EE02FE">
            <w:pPr>
              <w:pStyle w:val="BodyText2"/>
              <w:rPr>
                <w:sz w:val="18"/>
              </w:rPr>
            </w:pPr>
            <w:r w:rsidRPr="00EE02FE">
              <w:rPr>
                <w:sz w:val="18"/>
                <w:lang w:eastAsia="en-US"/>
              </w:rPr>
              <w:t xml:space="preserve">I have completed this </w:t>
            </w:r>
            <w:r w:rsidR="00646829" w:rsidRPr="00EE02FE">
              <w:rPr>
                <w:sz w:val="18"/>
                <w:lang w:eastAsia="en-US"/>
              </w:rPr>
              <w:t xml:space="preserve">application </w:t>
            </w:r>
            <w:r w:rsidRPr="00EE02FE">
              <w:rPr>
                <w:sz w:val="18"/>
                <w:lang w:eastAsia="en-US"/>
              </w:rPr>
              <w:t xml:space="preserve">with the full understanding of </w:t>
            </w:r>
            <w:r w:rsidR="00EC5D2A" w:rsidRPr="00EE02FE">
              <w:rPr>
                <w:sz w:val="18"/>
                <w:lang w:eastAsia="en-US"/>
              </w:rPr>
              <w:t xml:space="preserve">the </w:t>
            </w:r>
            <w:r w:rsidRPr="00EE02FE">
              <w:rPr>
                <w:sz w:val="18"/>
                <w:lang w:eastAsia="en-US"/>
              </w:rPr>
              <w:t>responsibilities in relation to delivering a</w:t>
            </w:r>
            <w:r w:rsidR="00646829" w:rsidRPr="00EE02FE">
              <w:rPr>
                <w:sz w:val="18"/>
                <w:lang w:eastAsia="en-US"/>
              </w:rPr>
              <w:t>n</w:t>
            </w:r>
            <w:r w:rsidRPr="00EE02FE">
              <w:rPr>
                <w:sz w:val="18"/>
                <w:lang w:eastAsia="en-US"/>
              </w:rPr>
              <w:t xml:space="preserve"> accredited </w:t>
            </w:r>
            <w:r w:rsidR="00646829" w:rsidRPr="00EE02FE">
              <w:rPr>
                <w:sz w:val="18"/>
                <w:lang w:eastAsia="en-US"/>
              </w:rPr>
              <w:t xml:space="preserve">CPD </w:t>
            </w:r>
            <w:r w:rsidRPr="00EE02FE">
              <w:rPr>
                <w:sz w:val="18"/>
                <w:lang w:eastAsia="en-US"/>
              </w:rPr>
              <w:t>activity and my typed name acts as my signature.</w:t>
            </w:r>
          </w:p>
          <w:p w14:paraId="158CBD11" w14:textId="77777777" w:rsidR="00A065EC" w:rsidRDefault="00A065EC" w:rsidP="001912DA">
            <w:pPr>
              <w:pStyle w:val="TableBodyText"/>
              <w:rPr>
                <w:sz w:val="18"/>
                <w:szCs w:val="18"/>
              </w:rPr>
            </w:pPr>
          </w:p>
          <w:p w14:paraId="533DEFFE" w14:textId="0CE35E9B" w:rsidR="00A065EC" w:rsidRDefault="00646829" w:rsidP="00A065EC">
            <w:pPr>
              <w:pStyle w:val="TableBodyTex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Name: </w:t>
            </w:r>
            <w:r w:rsidRPr="00AE24EA">
              <w:rPr>
                <w:sz w:val="18"/>
                <w:szCs w:val="18"/>
              </w:rPr>
              <w:t>............</w:t>
            </w:r>
            <w:r w:rsidR="00C35567">
              <w:rPr>
                <w:sz w:val="18"/>
                <w:szCs w:val="18"/>
              </w:rPr>
              <w:t>...........................................................</w:t>
            </w:r>
          </w:p>
          <w:p w14:paraId="0A2CD3AB" w14:textId="09B11284" w:rsidR="00A065EC" w:rsidRDefault="00646829" w:rsidP="00A065EC">
            <w:pPr>
              <w:pStyle w:val="TableBodyTex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Role: </w:t>
            </w:r>
            <w:r w:rsidRPr="00AE24EA">
              <w:rPr>
                <w:sz w:val="18"/>
                <w:szCs w:val="18"/>
              </w:rPr>
              <w:t>.....................................................................</w:t>
            </w:r>
            <w:r>
              <w:rPr>
                <w:sz w:val="18"/>
                <w:szCs w:val="18"/>
              </w:rPr>
              <w:br/>
            </w:r>
          </w:p>
          <w:p w14:paraId="74C10C47" w14:textId="60B15314" w:rsidR="008A133D" w:rsidRDefault="008A133D" w:rsidP="00A065EC">
            <w:pPr>
              <w:pStyle w:val="TableBodyText"/>
              <w:spacing w:before="120" w:after="120"/>
              <w:rPr>
                <w:sz w:val="18"/>
                <w:szCs w:val="18"/>
              </w:rPr>
            </w:pPr>
            <w:r w:rsidRPr="00AE24EA">
              <w:rPr>
                <w:sz w:val="18"/>
                <w:szCs w:val="18"/>
              </w:rPr>
              <w:t>Organisation: .....................................................................</w:t>
            </w:r>
          </w:p>
          <w:p w14:paraId="2D00F2BC" w14:textId="77777777" w:rsidR="00A065EC" w:rsidRDefault="00A065EC" w:rsidP="00FD3E7A">
            <w:pPr>
              <w:rPr>
                <w:b/>
                <w:sz w:val="18"/>
              </w:rPr>
            </w:pPr>
          </w:p>
          <w:p w14:paraId="186CE25A" w14:textId="77777777" w:rsidR="008A133D" w:rsidRDefault="00C03BEF" w:rsidP="00FD3E7A">
            <w:r w:rsidRPr="00870B9A">
              <w:rPr>
                <w:b/>
                <w:sz w:val="18"/>
              </w:rPr>
              <w:t xml:space="preserve">Note: </w:t>
            </w:r>
            <w:r w:rsidR="008A133D" w:rsidRPr="00870B9A">
              <w:rPr>
                <w:b/>
                <w:sz w:val="18"/>
              </w:rPr>
              <w:t xml:space="preserve">CPD providers are reminded that if CPD activities are not delivered as per this application it </w:t>
            </w:r>
            <w:r w:rsidR="00EC5D2A" w:rsidRPr="00870B9A">
              <w:rPr>
                <w:b/>
                <w:sz w:val="18"/>
              </w:rPr>
              <w:t xml:space="preserve">will </w:t>
            </w:r>
            <w:r w:rsidR="008A133D" w:rsidRPr="00870B9A">
              <w:rPr>
                <w:b/>
                <w:sz w:val="18"/>
              </w:rPr>
              <w:t>be a breach of APC Accreditation Standard</w:t>
            </w:r>
            <w:r w:rsidR="00EC5D2A" w:rsidRPr="00870B9A">
              <w:rPr>
                <w:b/>
                <w:sz w:val="18"/>
              </w:rPr>
              <w:t xml:space="preserve"> 3.4</w:t>
            </w:r>
            <w:r w:rsidR="008A133D" w:rsidRPr="00870B9A">
              <w:rPr>
                <w:b/>
                <w:sz w:val="18"/>
              </w:rPr>
              <w:t xml:space="preserve">. </w:t>
            </w:r>
            <w:r w:rsidR="00EC5D2A" w:rsidRPr="00870B9A">
              <w:rPr>
                <w:b/>
                <w:sz w:val="18"/>
              </w:rPr>
              <w:t xml:space="preserve">The activity must be delivered in accordance with the application as approved. </w:t>
            </w:r>
            <w:r w:rsidR="008A133D" w:rsidRPr="00870B9A">
              <w:rPr>
                <w:b/>
                <w:sz w:val="18"/>
              </w:rPr>
              <w:t xml:space="preserve">By signing this form, CPD providers agree to these terms. </w:t>
            </w:r>
          </w:p>
        </w:tc>
      </w:tr>
    </w:tbl>
    <w:p w14:paraId="0727D37A" w14:textId="77777777" w:rsidR="00A065EC" w:rsidRDefault="00A065EC" w:rsidP="00A065EC">
      <w:pPr>
        <w:pStyle w:val="TableBodyText3"/>
        <w:spacing w:after="0"/>
        <w:rPr>
          <w:sz w:val="21"/>
          <w:szCs w:val="21"/>
        </w:rPr>
      </w:pPr>
    </w:p>
    <w:p w14:paraId="0027A462" w14:textId="54FC8069" w:rsidR="00A065EC" w:rsidRPr="00806970" w:rsidRDefault="00DE6FDA">
      <w:pPr>
        <w:pStyle w:val="TableBodyText3"/>
        <w:spacing w:after="0"/>
        <w:rPr>
          <w:sz w:val="21"/>
          <w:szCs w:val="21"/>
        </w:rPr>
      </w:pPr>
      <w:r w:rsidRPr="00806970">
        <w:rPr>
          <w:sz w:val="21"/>
          <w:szCs w:val="21"/>
        </w:rPr>
        <w:t>P</w:t>
      </w:r>
      <w:r w:rsidR="008E649D" w:rsidRPr="00806970">
        <w:rPr>
          <w:sz w:val="21"/>
          <w:szCs w:val="21"/>
        </w:rPr>
        <w:t xml:space="preserve">lease send </w:t>
      </w:r>
      <w:r w:rsidR="00CC3810" w:rsidRPr="00806970">
        <w:rPr>
          <w:sz w:val="21"/>
          <w:szCs w:val="21"/>
        </w:rPr>
        <w:t xml:space="preserve">completed form </w:t>
      </w:r>
      <w:r w:rsidR="008E649D" w:rsidRPr="00806970">
        <w:rPr>
          <w:sz w:val="21"/>
          <w:szCs w:val="21"/>
        </w:rPr>
        <w:t xml:space="preserve">to </w:t>
      </w:r>
      <w:hyperlink r:id="rId16" w:history="1">
        <w:r w:rsidR="00923034">
          <w:rPr>
            <w:rStyle w:val="Hyperlink"/>
            <w:sz w:val="21"/>
            <w:szCs w:val="21"/>
          </w:rPr>
          <w:t>PSAEducation@psa.org.au</w:t>
        </w:r>
      </w:hyperlink>
    </w:p>
    <w:sectPr w:rsidR="00A065EC" w:rsidRPr="00806970" w:rsidSect="002B56F0">
      <w:headerReference w:type="default" r:id="rId17"/>
      <w:footerReference w:type="default" r:id="rId18"/>
      <w:headerReference w:type="first" r:id="rId19"/>
      <w:pgSz w:w="11907" w:h="16840" w:code="9"/>
      <w:pgMar w:top="1242" w:right="1418" w:bottom="964" w:left="1418" w:header="964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4B30" w14:textId="77777777" w:rsidR="005703FF" w:rsidRDefault="005703FF" w:rsidP="00F7746E">
      <w:r>
        <w:separator/>
      </w:r>
    </w:p>
  </w:endnote>
  <w:endnote w:type="continuationSeparator" w:id="0">
    <w:p w14:paraId="040AEB96" w14:textId="77777777" w:rsidR="005703FF" w:rsidRDefault="005703FF" w:rsidP="00F7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8970" w14:textId="46A0F5AB" w:rsidR="001912DA" w:rsidRPr="005F2AC7" w:rsidRDefault="001912DA" w:rsidP="00F0671B">
    <w:pPr>
      <w:pStyle w:val="Footer"/>
      <w:rPr>
        <w:bCs/>
        <w:spacing w:val="-3"/>
      </w:rPr>
    </w:pPr>
    <w:r w:rsidRPr="0049203A">
      <w:rPr>
        <w:bCs/>
        <w:spacing w:val="-3"/>
      </w:rPr>
      <w:t>© Pharmaceuti</w:t>
    </w:r>
    <w:r w:rsidR="002B56F0">
      <w:rPr>
        <w:bCs/>
        <w:spacing w:val="-3"/>
      </w:rPr>
      <w:t>cal Society of Australia Ltd. I</w:t>
    </w:r>
    <w:r w:rsidRPr="0049203A">
      <w:rPr>
        <w:bCs/>
        <w:spacing w:val="-3"/>
      </w:rPr>
      <w:t xml:space="preserve"> </w:t>
    </w:r>
    <w:r w:rsidRPr="0049203A">
      <w:rPr>
        <w:bCs/>
        <w:spacing w:val="-3"/>
      </w:rPr>
      <w:fldChar w:fldCharType="begin"/>
    </w:r>
    <w:r w:rsidRPr="0049203A">
      <w:rPr>
        <w:bCs/>
        <w:spacing w:val="-3"/>
      </w:rPr>
      <w:instrText xml:space="preserve"> PAGE </w:instrText>
    </w:r>
    <w:r w:rsidRPr="0049203A">
      <w:rPr>
        <w:bCs/>
        <w:spacing w:val="-3"/>
      </w:rPr>
      <w:fldChar w:fldCharType="separate"/>
    </w:r>
    <w:r w:rsidR="007568F7">
      <w:rPr>
        <w:bCs/>
        <w:noProof/>
        <w:spacing w:val="-3"/>
      </w:rPr>
      <w:t>2</w:t>
    </w:r>
    <w:r w:rsidRPr="0049203A">
      <w:rPr>
        <w:bCs/>
        <w:spacing w:val="-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5678" w14:textId="77777777" w:rsidR="005703FF" w:rsidRDefault="005703FF" w:rsidP="00F7746E">
      <w:r>
        <w:separator/>
      </w:r>
    </w:p>
  </w:footnote>
  <w:footnote w:type="continuationSeparator" w:id="0">
    <w:p w14:paraId="77B9B855" w14:textId="77777777" w:rsidR="005703FF" w:rsidRDefault="005703FF" w:rsidP="00F7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E546" w14:textId="77777777" w:rsidR="001912DA" w:rsidRPr="00B9281F" w:rsidRDefault="001912DA" w:rsidP="00B9281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F638" w14:textId="77777777" w:rsidR="001912DA" w:rsidRPr="000D3454" w:rsidRDefault="001912DA" w:rsidP="00A065EC">
    <w:pPr>
      <w:pStyle w:val="Header"/>
      <w:pBdr>
        <w:bottom w:val="none" w:sz="0" w:space="0" w:color="auto"/>
      </w:pBdr>
      <w:spacing w:after="3360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804160" behindDoc="0" locked="0" layoutInCell="1" allowOverlap="1" wp14:anchorId="1AED097C" wp14:editId="581FFB32">
              <wp:simplePos x="0" y="0"/>
              <wp:positionH relativeFrom="column">
                <wp:posOffset>-907745</wp:posOffset>
              </wp:positionH>
              <wp:positionV relativeFrom="paragraph">
                <wp:posOffset>-48870</wp:posOffset>
              </wp:positionV>
              <wp:extent cx="7723505" cy="22129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23505" cy="2212975"/>
                        <a:chOff x="-11" y="885"/>
                        <a:chExt cx="12163" cy="3485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-11" y="2430"/>
                          <a:ext cx="9177" cy="1938"/>
                        </a:xfrm>
                        <a:prstGeom prst="rect">
                          <a:avLst/>
                        </a:prstGeom>
                        <a:solidFill>
                          <a:srgbClr val="002C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9191" y="2430"/>
                          <a:ext cx="1956" cy="1940"/>
                        </a:xfrm>
                        <a:prstGeom prst="rect">
                          <a:avLst/>
                        </a:prstGeom>
                        <a:solidFill>
                          <a:srgbClr val="5162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684" y="3212"/>
                          <a:ext cx="934" cy="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4460A" w14:textId="593B2DA1" w:rsidR="001912DA" w:rsidRPr="00F46A7D" w:rsidRDefault="00580888" w:rsidP="009B7A70">
                            <w:pPr>
                              <w:pStyle w:val="Version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="00FD3E56" w:rsidRPr="00A065EC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="001912DA" w:rsidRPr="00A065E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841ABD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5A7FC898" w14:textId="4953382B" w:rsidR="001912DA" w:rsidRPr="00B659DC" w:rsidRDefault="00520C33" w:rsidP="009B7A70">
                            <w:pPr>
                              <w:pStyle w:val="Year"/>
                              <w:rPr>
                                <w:position w:val="1"/>
                              </w:rPr>
                            </w:pPr>
                            <w:r>
                              <w:t>202</w:t>
                            </w:r>
                            <w:r w:rsidR="00841ABD"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 noChangeArrowheads="1"/>
                      </wps:cNvSpPr>
                      <wps:spPr bwMode="auto">
                        <a:xfrm>
                          <a:off x="9744" y="3403"/>
                          <a:ext cx="856" cy="1"/>
                        </a:xfrm>
                        <a:custGeom>
                          <a:avLst/>
                          <a:gdLst>
                            <a:gd name="T0" fmla="*/ 0 w 856"/>
                            <a:gd name="T1" fmla="*/ 0 h 635"/>
                            <a:gd name="T2" fmla="*/ 543560 w 856"/>
                            <a:gd name="T3" fmla="*/ 0 h 63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6" h="635">
                              <a:moveTo>
                                <a:pt x="0" y="0"/>
                              </a:moveTo>
                              <a:lnTo>
                                <a:pt x="856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FFFFFF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 noChangeArrowheads="1"/>
                      </wps:cNvSpPr>
                      <wps:spPr bwMode="auto">
                        <a:xfrm>
                          <a:off x="9637" y="2853"/>
                          <a:ext cx="1058" cy="1059"/>
                        </a:xfrm>
                        <a:custGeom>
                          <a:avLst/>
                          <a:gdLst>
                            <a:gd name="T0" fmla="*/ 335915 w 1058"/>
                            <a:gd name="T1" fmla="*/ 672465 h 1058"/>
                            <a:gd name="T2" fmla="*/ 671830 w 1058"/>
                            <a:gd name="T3" fmla="*/ 336233 h 1058"/>
                            <a:gd name="T4" fmla="*/ 335915 w 1058"/>
                            <a:gd name="T5" fmla="*/ 0 h 1058"/>
                            <a:gd name="T6" fmla="*/ 0 w 1058"/>
                            <a:gd name="T7" fmla="*/ 336233 h 1058"/>
                            <a:gd name="T8" fmla="*/ 335915 w 1058"/>
                            <a:gd name="T9" fmla="*/ 672465 h 105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58" h="1058">
                              <a:moveTo>
                                <a:pt x="529" y="1058"/>
                              </a:moveTo>
                              <a:cubicBezTo>
                                <a:pt x="821" y="1058"/>
                                <a:pt x="1058" y="821"/>
                                <a:pt x="1058" y="529"/>
                              </a:cubicBezTo>
                              <a:cubicBezTo>
                                <a:pt x="1058" y="237"/>
                                <a:pt x="821" y="0"/>
                                <a:pt x="529" y="0"/>
                              </a:cubicBezTo>
                              <a:cubicBezTo>
                                <a:pt x="237" y="0"/>
                                <a:pt x="0" y="237"/>
                                <a:pt x="0" y="529"/>
                              </a:cubicBezTo>
                              <a:cubicBezTo>
                                <a:pt x="0" y="821"/>
                                <a:pt x="237" y="1058"/>
                                <a:pt x="529" y="1058"/>
                              </a:cubicBez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92A2AD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7"/>
                      <wps:cNvSpPr txBox="1">
                        <a:spLocks/>
                      </wps:cNvSpPr>
                      <wps:spPr bwMode="auto">
                        <a:xfrm>
                          <a:off x="1175" y="2400"/>
                          <a:ext cx="7991" cy="1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3B43C" w14:textId="77777777" w:rsidR="001912DA" w:rsidRDefault="00841ABD" w:rsidP="007B2870">
                            <w:pPr>
                              <w:pStyle w:val="CoverHeading1"/>
                            </w:pPr>
                            <w:fldSimple w:instr=" DOCPROPERTY  &quot;PSA Cover Heading 1&quot;  \* MERGEFORMAT ">
                              <w:r w:rsidR="00406456">
                                <w:t>CPD a</w:t>
                              </w:r>
                              <w:r w:rsidR="00870B9A">
                                <w:t xml:space="preserve">ccreditation </w:t>
                              </w:r>
                              <w:r w:rsidR="009A0508">
                                <w:t>a</w:t>
                              </w:r>
                              <w:r w:rsidR="00870B9A">
                                <w:t>pplication</w:t>
                              </w:r>
                            </w:fldSimple>
                            <w:r w:rsidR="00870B9A">
                              <w:t xml:space="preserve"> form</w:t>
                            </w:r>
                          </w:p>
                          <w:p w14:paraId="34B65C02" w14:textId="0FD7626A" w:rsidR="001912DA" w:rsidRPr="0098668F" w:rsidRDefault="00841ABD" w:rsidP="007B2870">
                            <w:pPr>
                              <w:pStyle w:val="CoverHeading2"/>
                            </w:pPr>
                            <w:fldSimple w:instr=" DOCPROPERTY  &quot;PSA Cover Heading 2&quot;  \* MERGEFORMAT ">
                              <w:r w:rsidR="00401A82">
                                <w:t xml:space="preserve">For </w:t>
                              </w:r>
                              <w:r w:rsidR="006E2275">
                                <w:t xml:space="preserve">External </w:t>
                              </w:r>
                              <w:r w:rsidR="00401A82">
                                <w:t>CPD providers</w:t>
                              </w:r>
                            </w:fldSimple>
                          </w:p>
                        </w:txbxContent>
                      </wps:txbx>
                      <wps:bodyPr rot="0" vert="horz" wrap="square" lIns="2" tIns="0" rIns="0" bIns="0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1147" y="902"/>
                          <a:ext cx="1005" cy="1528"/>
                        </a:xfrm>
                        <a:prstGeom prst="rect">
                          <a:avLst/>
                        </a:prstGeom>
                        <a:solidFill>
                          <a:srgbClr val="EAE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9"/>
                      <wps:cNvSpPr>
                        <a:spLocks noChangeArrowheads="1"/>
                      </wps:cNvSpPr>
                      <wps:spPr bwMode="auto">
                        <a:xfrm rot="-5400000">
                          <a:off x="9396" y="680"/>
                          <a:ext cx="1545" cy="1956"/>
                        </a:xfrm>
                        <a:prstGeom prst="rtTriangle">
                          <a:avLst/>
                        </a:prstGeom>
                        <a:solidFill>
                          <a:srgbClr val="CDD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ED097C" id="Group 1" o:spid="_x0000_s1026" style="position:absolute;margin-left:-71.5pt;margin-top:-3.85pt;width:608.15pt;height:174.25pt;z-index:251804160" coordorigin="-11,885" coordsize="12163,3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">
              <v:rect id="Rectangle 2" o:spid="_x0000_s1027" style="position:absolute;left:-11;top:2430;width:9177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" fillcolor="#002c5f" stroked="f" strokecolor="#d99594 [1941]"/>
              <v:rect id="Rectangle 3" o:spid="_x0000_s1028" style="position:absolute;left:9191;top:2430;width:1956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" fillcolor="#51626f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9684;top:3212;width:934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5184460A" w14:textId="593B2DA1" w:rsidR="001912DA" w:rsidRPr="00F46A7D" w:rsidRDefault="00580888" w:rsidP="009B7A70">
                      <w:pPr>
                        <w:pStyle w:val="Version"/>
                        <w:rPr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</w:t>
                      </w:r>
                      <w:r w:rsidR="00FD3E56" w:rsidRPr="00A065EC">
                        <w:rPr>
                          <w:sz w:val="16"/>
                          <w:szCs w:val="16"/>
                        </w:rPr>
                        <w:t>7</w:t>
                      </w:r>
                      <w:r w:rsidR="001912DA" w:rsidRPr="00A065EC">
                        <w:rPr>
                          <w:sz w:val="16"/>
                          <w:szCs w:val="16"/>
                        </w:rPr>
                        <w:t>.</w:t>
                      </w:r>
                      <w:r w:rsidR="00841ABD">
                        <w:rPr>
                          <w:sz w:val="16"/>
                          <w:szCs w:val="16"/>
                        </w:rPr>
                        <w:t>9</w:t>
                      </w:r>
                    </w:p>
                    <w:p w14:paraId="5A7FC898" w14:textId="4953382B" w:rsidR="001912DA" w:rsidRPr="00B659DC" w:rsidRDefault="00520C33" w:rsidP="009B7A70">
                      <w:pPr>
                        <w:pStyle w:val="Year"/>
                        <w:rPr>
                          <w:position w:val="1"/>
                        </w:rPr>
                      </w:pPr>
                      <w:r>
                        <w:t>202</w:t>
                      </w:r>
                      <w:r w:rsidR="00841ABD">
                        <w:t>2</w:t>
                      </w:r>
                    </w:p>
                  </w:txbxContent>
                </v:textbox>
              </v:shape>
              <v:shape id="Freeform 5" o:spid="_x0000_s1030" style="position:absolute;left:9744;top:3403;width:856;height:1;visibility:visible;mso-wrap-style:square;v-text-anchor:top" coordsize="85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" path="m,l856,e" filled="f" strokecolor="white" strokeweight=".8pt">
                <v:stroke miterlimit="10" joinstyle="miter"/>
                <v:path o:connecttype="custom" o:connectlocs="0,0;543560,0" o:connectangles="0,0"/>
              </v:shape>
              <v:shape id="Freeform 6" o:spid="_x0000_s1031" style="position:absolute;left:9637;top:2853;width:1058;height:1059;visibility:visible;mso-wrap-style:square;v-text-anchor:top" coordsize="1058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" path="m529,1058v292,,529,-237,529,-529c1058,237,821,,529,,237,,,237,,529v,292,237,529,529,529xe" filled="f" strokecolor="#92a2ad" strokeweight=".8pt">
                <v:stroke miterlimit="4" joinstyle="miter"/>
                <v:path o:connecttype="custom" o:connectlocs="335915,673101;671830,336551;335915,0;0,336551;335915,673101" o:connectangles="0,0,0,0,0"/>
              </v:shape>
              <v:shape id="Text Box 7" o:spid="_x0000_s1032" type="#_x0000_t202" style="position:absolute;left:1175;top:2400;width:7991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" filled="f" stroked="f">
                <v:path arrowok="t"/>
                <v:textbox inset="6e-5mm,0,0,0">
                  <w:txbxContent>
                    <w:p w14:paraId="60D3B43C" w14:textId="77777777" w:rsidR="001912DA" w:rsidRDefault="00841ABD" w:rsidP="007B2870">
                      <w:pPr>
                        <w:pStyle w:val="CoverHeading1"/>
                      </w:pPr>
                      <w:r>
                        <w:fldChar w:fldCharType="begin"/>
                      </w:r>
                      <w:r>
                        <w:instrText xml:space="preserve"> DOCPROPERTY  "PSA Cover Heading 1"  \* MERGEFORMAT </w:instrText>
                      </w:r>
                      <w:r>
                        <w:fldChar w:fldCharType="separate"/>
                      </w:r>
                      <w:r w:rsidR="00406456">
                        <w:t>CPD a</w:t>
                      </w:r>
                      <w:r w:rsidR="00870B9A">
                        <w:t xml:space="preserve">ccreditation </w:t>
                      </w:r>
                      <w:r w:rsidR="009A0508">
                        <w:t>a</w:t>
                      </w:r>
                      <w:r w:rsidR="00870B9A">
                        <w:t>pplication</w:t>
                      </w:r>
                      <w:r>
                        <w:fldChar w:fldCharType="end"/>
                      </w:r>
                      <w:r w:rsidR="00870B9A">
                        <w:t xml:space="preserve"> form</w:t>
                      </w:r>
                    </w:p>
                    <w:p w14:paraId="34B65C02" w14:textId="0FD7626A" w:rsidR="001912DA" w:rsidRPr="0098668F" w:rsidRDefault="00841ABD" w:rsidP="007B2870">
                      <w:pPr>
                        <w:pStyle w:val="CoverHeading2"/>
                      </w:pPr>
                      <w:r>
                        <w:fldChar w:fldCharType="begin"/>
                      </w:r>
                      <w:r>
                        <w:instrText xml:space="preserve"> DOCPROPERTY  "PSA Cover Heading 2"  \* MERGEFORMAT </w:instrText>
                      </w:r>
                      <w:r>
                        <w:fldChar w:fldCharType="separate"/>
                      </w:r>
                      <w:r w:rsidR="00401A82">
                        <w:t xml:space="preserve">For </w:t>
                      </w:r>
                      <w:r w:rsidR="006E2275">
                        <w:t xml:space="preserve">External </w:t>
                      </w:r>
                      <w:r w:rsidR="00401A82">
                        <w:t>CPD providers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rect id="Rectangle 8" o:spid="_x0000_s1033" style="position:absolute;left:11147;top:902;width:1005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" fillcolor="#eaeef0" stroked="f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9" o:spid="_x0000_s1034" type="#_x0000_t6" style="position:absolute;left:9396;top:680;width:1545;height:195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" fillcolor="#cdd6dc" stroked="f"/>
            </v:group>
          </w:pict>
        </mc:Fallback>
      </mc:AlternateContent>
    </w:r>
    <w:r w:rsidRPr="00984652">
      <w:rPr>
        <w:noProof/>
        <w:lang w:eastAsia="en-AU"/>
      </w:rPr>
      <w:drawing>
        <wp:anchor distT="0" distB="0" distL="114300" distR="114300" simplePos="0" relativeHeight="251706880" behindDoc="1" locked="0" layoutInCell="1" allowOverlap="1" wp14:anchorId="77F73C6E" wp14:editId="62D64790">
          <wp:simplePos x="0" y="0"/>
          <wp:positionH relativeFrom="page">
            <wp:posOffset>450215</wp:posOffset>
          </wp:positionH>
          <wp:positionV relativeFrom="page">
            <wp:posOffset>575945</wp:posOffset>
          </wp:positionV>
          <wp:extent cx="2181225" cy="361950"/>
          <wp:effectExtent l="19050" t="0" r="0" b="0"/>
          <wp:wrapThrough wrapText="bothSides">
            <wp:wrapPolygon edited="0">
              <wp:start x="-189" y="0"/>
              <wp:lineTo x="-189" y="20463"/>
              <wp:lineTo x="21506" y="20463"/>
              <wp:lineTo x="21506" y="0"/>
              <wp:lineTo x="-189" y="0"/>
            </wp:wrapPolygon>
          </wp:wrapThrough>
          <wp:docPr id="3" name="Picture 2" descr="Description: Description: psa_logo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sa_logo_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1A0"/>
    <w:multiLevelType w:val="hybridMultilevel"/>
    <w:tmpl w:val="8078F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31524"/>
    <w:multiLevelType w:val="hybridMultilevel"/>
    <w:tmpl w:val="A3E4FE4C"/>
    <w:lvl w:ilvl="0" w:tplc="74E4D38E">
      <w:start w:val="1"/>
      <w:numFmt w:val="bullet"/>
      <w:pStyle w:val="TableListBullet2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71B6"/>
    <w:multiLevelType w:val="hybridMultilevel"/>
    <w:tmpl w:val="3F3EB1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3986"/>
    <w:multiLevelType w:val="hybridMultilevel"/>
    <w:tmpl w:val="42C02D04"/>
    <w:lvl w:ilvl="0" w:tplc="4A867984">
      <w:start w:val="1"/>
      <w:numFmt w:val="bullet"/>
      <w:pStyle w:val="TableListBullet3"/>
      <w:lvlText w:val="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FB6767"/>
    <w:multiLevelType w:val="multilevel"/>
    <w:tmpl w:val="3E8CEDCE"/>
    <w:styleLink w:val="List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dstrike w:val="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6"/>
        </w:tabs>
        <w:ind w:left="5103" w:hanging="567"/>
      </w:pPr>
      <w:rPr>
        <w:rFonts w:hint="default"/>
      </w:rPr>
    </w:lvl>
  </w:abstractNum>
  <w:abstractNum w:abstractNumId="5" w15:restartNumberingAfterBreak="0">
    <w:nsid w:val="19C95DD6"/>
    <w:multiLevelType w:val="hybridMultilevel"/>
    <w:tmpl w:val="2970F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C6C48"/>
    <w:multiLevelType w:val="hybridMultilevel"/>
    <w:tmpl w:val="4B50C9BA"/>
    <w:lvl w:ilvl="0" w:tplc="8E9C7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9178F"/>
    <w:multiLevelType w:val="hybridMultilevel"/>
    <w:tmpl w:val="89FC0320"/>
    <w:lvl w:ilvl="0" w:tplc="85F8E0A0">
      <w:start w:val="1"/>
      <w:numFmt w:val="bullet"/>
      <w:pStyle w:val="Table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0738C"/>
    <w:multiLevelType w:val="multilevel"/>
    <w:tmpl w:val="1624BB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957FC8"/>
    <w:multiLevelType w:val="hybridMultilevel"/>
    <w:tmpl w:val="E3BE9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95C7A"/>
    <w:multiLevelType w:val="hybridMultilevel"/>
    <w:tmpl w:val="17D0E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E168F"/>
    <w:multiLevelType w:val="hybridMultilevel"/>
    <w:tmpl w:val="389C345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330E84"/>
    <w:multiLevelType w:val="multilevel"/>
    <w:tmpl w:val="14EABA5C"/>
    <w:lvl w:ilvl="0">
      <w:start w:val="1"/>
      <w:numFmt w:val="none"/>
      <w:pStyle w:val="Note"/>
      <w:lvlText w:val="Note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>
      <w:start w:val="1"/>
      <w:numFmt w:val="none"/>
      <w:pStyle w:val="Note2"/>
      <w:lvlText w:val="Note"/>
      <w:lvlJc w:val="left"/>
      <w:pPr>
        <w:tabs>
          <w:tab w:val="num" w:pos="1134"/>
        </w:tabs>
        <w:ind w:left="1134" w:hanging="567"/>
      </w:pPr>
      <w:rPr>
        <w:rFonts w:ascii="Verdana" w:hAnsi="Verdana" w:hint="default"/>
        <w:b/>
        <w:i w:val="0"/>
        <w:sz w:val="1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32CFB"/>
    <w:multiLevelType w:val="multilevel"/>
    <w:tmpl w:val="AAA4EE1A"/>
    <w:lvl w:ilvl="0">
      <w:start w:val="1"/>
      <w:numFmt w:val="decimal"/>
      <w:pStyle w:val="TableListNumber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680" w:hanging="340"/>
      </w:pPr>
      <w:rPr>
        <w:rFonts w:hint="default"/>
        <w:b w:val="0"/>
        <w:i w:val="0"/>
        <w:sz w:val="16"/>
      </w:rPr>
    </w:lvl>
    <w:lvl w:ilvl="2">
      <w:start w:val="1"/>
      <w:numFmt w:val="lowerRoman"/>
      <w:pStyle w:val="TableListNumber3"/>
      <w:lvlText w:val="%3."/>
      <w:lvlJc w:val="left"/>
      <w:pPr>
        <w:ind w:left="1021" w:hanging="341"/>
      </w:pPr>
      <w:rPr>
        <w:rFonts w:hint="default"/>
        <w:b w:val="0"/>
        <w:i w:val="0"/>
        <w:sz w:val="16"/>
      </w:rPr>
    </w:lvl>
    <w:lvl w:ilvl="3">
      <w:start w:val="1"/>
      <w:numFmt w:val="none"/>
      <w:lvlText w:val=""/>
      <w:lvlJc w:val="left"/>
      <w:pPr>
        <w:ind w:left="1361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1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4" w15:restartNumberingAfterBreak="0">
    <w:nsid w:val="39B45BB1"/>
    <w:multiLevelType w:val="hybridMultilevel"/>
    <w:tmpl w:val="9B881B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585D27"/>
    <w:multiLevelType w:val="hybridMultilevel"/>
    <w:tmpl w:val="6958D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E79E5"/>
    <w:multiLevelType w:val="hybridMultilevel"/>
    <w:tmpl w:val="502ABE06"/>
    <w:lvl w:ilvl="0" w:tplc="0C09000F">
      <w:start w:val="1"/>
      <w:numFmt w:val="decimal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70D0B20"/>
    <w:multiLevelType w:val="hybridMultilevel"/>
    <w:tmpl w:val="19E836F8"/>
    <w:lvl w:ilvl="0" w:tplc="0C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496D2534"/>
    <w:multiLevelType w:val="hybridMultilevel"/>
    <w:tmpl w:val="0CA0B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5283D"/>
    <w:multiLevelType w:val="multilevel"/>
    <w:tmpl w:val="916EBB8A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dstrike w:val="0"/>
        <w:color w:val="000000" w:themeColor="text1"/>
        <w:sz w:val="21"/>
        <w:vertAlign w:val="baseline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1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sz w:val="21"/>
      </w:rPr>
    </w:lvl>
    <w:lvl w:ilvl="3">
      <w:start w:val="1"/>
      <w:numFmt w:val="upperLetter"/>
      <w:pStyle w:val="ListNumber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6"/>
        </w:tabs>
        <w:ind w:left="5103" w:hanging="567"/>
      </w:pPr>
      <w:rPr>
        <w:rFonts w:hint="default"/>
      </w:rPr>
    </w:lvl>
  </w:abstractNum>
  <w:abstractNum w:abstractNumId="20" w15:restartNumberingAfterBreak="0">
    <w:nsid w:val="5D0437A3"/>
    <w:multiLevelType w:val="hybridMultilevel"/>
    <w:tmpl w:val="6FA2F5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2106E7"/>
    <w:multiLevelType w:val="multilevel"/>
    <w:tmpl w:val="7DCC5FF8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Restart w:val="0"/>
      <w:pStyle w:val="List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0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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pStyle w:val="ListBullet5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5873FEE"/>
    <w:multiLevelType w:val="hybridMultilevel"/>
    <w:tmpl w:val="97066EA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471045"/>
    <w:multiLevelType w:val="hybridMultilevel"/>
    <w:tmpl w:val="6C14C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C6F70"/>
    <w:multiLevelType w:val="multilevel"/>
    <w:tmpl w:val="FC82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FF43B0"/>
    <w:multiLevelType w:val="multilevel"/>
    <w:tmpl w:val="165C1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8226E"/>
    <w:multiLevelType w:val="multilevel"/>
    <w:tmpl w:val="385A57E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Heading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Heading6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ascii="Verdana" w:hAnsi="Verdana" w:hint="default"/>
        <w:b w:val="0"/>
        <w:i/>
        <w:sz w:val="20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/>
        <w:sz w:val="18"/>
      </w:rPr>
    </w:lvl>
  </w:abstractNum>
  <w:num w:numId="1" w16cid:durableId="6505981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032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84504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226229">
    <w:abstractNumId w:val="21"/>
  </w:num>
  <w:num w:numId="5" w16cid:durableId="1803039752">
    <w:abstractNumId w:val="19"/>
  </w:num>
  <w:num w:numId="6" w16cid:durableId="1438014592">
    <w:abstractNumId w:val="4"/>
  </w:num>
  <w:num w:numId="7" w16cid:durableId="774138346">
    <w:abstractNumId w:val="12"/>
  </w:num>
  <w:num w:numId="8" w16cid:durableId="1390811181">
    <w:abstractNumId w:val="7"/>
  </w:num>
  <w:num w:numId="9" w16cid:durableId="405810286">
    <w:abstractNumId w:val="1"/>
  </w:num>
  <w:num w:numId="10" w16cid:durableId="999311071">
    <w:abstractNumId w:val="3"/>
  </w:num>
  <w:num w:numId="11" w16cid:durableId="1225676000">
    <w:abstractNumId w:val="13"/>
  </w:num>
  <w:num w:numId="12" w16cid:durableId="1112281458">
    <w:abstractNumId w:val="26"/>
  </w:num>
  <w:num w:numId="13" w16cid:durableId="13985567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8252593">
    <w:abstractNumId w:val="26"/>
  </w:num>
  <w:num w:numId="15" w16cid:durableId="1466583682">
    <w:abstractNumId w:val="10"/>
  </w:num>
  <w:num w:numId="16" w16cid:durableId="862939308">
    <w:abstractNumId w:val="9"/>
  </w:num>
  <w:num w:numId="17" w16cid:durableId="1468477308">
    <w:abstractNumId w:val="0"/>
  </w:num>
  <w:num w:numId="18" w16cid:durableId="487095983">
    <w:abstractNumId w:val="5"/>
  </w:num>
  <w:num w:numId="19" w16cid:durableId="1742560306">
    <w:abstractNumId w:val="17"/>
  </w:num>
  <w:num w:numId="20" w16cid:durableId="2012175760">
    <w:abstractNumId w:val="11"/>
  </w:num>
  <w:num w:numId="21" w16cid:durableId="1155492447">
    <w:abstractNumId w:val="22"/>
  </w:num>
  <w:num w:numId="22" w16cid:durableId="1595161243">
    <w:abstractNumId w:val="18"/>
  </w:num>
  <w:num w:numId="23" w16cid:durableId="966546905">
    <w:abstractNumId w:val="6"/>
  </w:num>
  <w:num w:numId="24" w16cid:durableId="739330706">
    <w:abstractNumId w:val="14"/>
  </w:num>
  <w:num w:numId="25" w16cid:durableId="93475750">
    <w:abstractNumId w:val="21"/>
  </w:num>
  <w:num w:numId="26" w16cid:durableId="498739074">
    <w:abstractNumId w:val="21"/>
  </w:num>
  <w:num w:numId="27" w16cid:durableId="1276449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36485">
    <w:abstractNumId w:val="25"/>
  </w:num>
  <w:num w:numId="29" w16cid:durableId="1250844275">
    <w:abstractNumId w:val="24"/>
  </w:num>
  <w:num w:numId="30" w16cid:durableId="958410763">
    <w:abstractNumId w:val="8"/>
  </w:num>
  <w:num w:numId="31" w16cid:durableId="1023553975">
    <w:abstractNumId w:val="2"/>
  </w:num>
  <w:num w:numId="32" w16cid:durableId="92014260">
    <w:abstractNumId w:val="15"/>
  </w:num>
  <w:num w:numId="33" w16cid:durableId="448358813">
    <w:abstractNumId w:val="23"/>
  </w:num>
  <w:num w:numId="34" w16cid:durableId="13463284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8579341">
    <w:abstractNumId w:val="20"/>
  </w:num>
  <w:num w:numId="36" w16cid:durableId="1385828875">
    <w:abstractNumId w:val="16"/>
  </w:num>
  <w:num w:numId="37" w16cid:durableId="1734307469">
    <w:abstractNumId w:val="13"/>
    <w:lvlOverride w:ilvl="0">
      <w:startOverride w:val="9"/>
    </w:lvlOverride>
  </w:num>
  <w:num w:numId="38" w16cid:durableId="974918727">
    <w:abstractNumId w:val="19"/>
    <w:lvlOverride w:ilvl="0">
      <w:startOverride w:val="8"/>
    </w:lvlOverride>
  </w:num>
  <w:num w:numId="39" w16cid:durableId="15622476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567"/>
  <w:drawingGridHorizontalSpacing w:val="105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65537">
      <o:colormru v:ext="edit" colors="#002c5f,#eeece1,#c5c5c5,#ee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橄ㄴ弈ؔͧ찔㈇"/>
    <w:docVar w:name="ShowDynamicGuides" w:val="w:docVa"/>
    <w:docVar w:name="ShowMarginGuides" w:val="栜ㄴͧ哐ґӤင뺘㈇Ɇ`Ѐ譀͸谀͸"/>
    <w:docVar w:name="ShowStaticGuides" w:val="&lt;"/>
  </w:docVars>
  <w:rsids>
    <w:rsidRoot w:val="00920458"/>
    <w:rsid w:val="00003B03"/>
    <w:rsid w:val="00005100"/>
    <w:rsid w:val="0000601D"/>
    <w:rsid w:val="000071DD"/>
    <w:rsid w:val="000145DD"/>
    <w:rsid w:val="000154A1"/>
    <w:rsid w:val="00017063"/>
    <w:rsid w:val="00017FCF"/>
    <w:rsid w:val="00023222"/>
    <w:rsid w:val="0002368B"/>
    <w:rsid w:val="0002420F"/>
    <w:rsid w:val="00025BA3"/>
    <w:rsid w:val="000263A1"/>
    <w:rsid w:val="0002771A"/>
    <w:rsid w:val="00027C5D"/>
    <w:rsid w:val="00027E66"/>
    <w:rsid w:val="00041642"/>
    <w:rsid w:val="000417D1"/>
    <w:rsid w:val="0004210C"/>
    <w:rsid w:val="0004333C"/>
    <w:rsid w:val="0005074D"/>
    <w:rsid w:val="0005102C"/>
    <w:rsid w:val="000519B6"/>
    <w:rsid w:val="000543F7"/>
    <w:rsid w:val="000572F1"/>
    <w:rsid w:val="00057971"/>
    <w:rsid w:val="00060785"/>
    <w:rsid w:val="00067E1A"/>
    <w:rsid w:val="00071648"/>
    <w:rsid w:val="00075546"/>
    <w:rsid w:val="000772E3"/>
    <w:rsid w:val="00087F7C"/>
    <w:rsid w:val="00092B04"/>
    <w:rsid w:val="000954D7"/>
    <w:rsid w:val="000A103E"/>
    <w:rsid w:val="000A253D"/>
    <w:rsid w:val="000B263C"/>
    <w:rsid w:val="000B2979"/>
    <w:rsid w:val="000B5198"/>
    <w:rsid w:val="000B5330"/>
    <w:rsid w:val="000C5D30"/>
    <w:rsid w:val="000D3155"/>
    <w:rsid w:val="000D3454"/>
    <w:rsid w:val="000D3DD8"/>
    <w:rsid w:val="000E2B63"/>
    <w:rsid w:val="000E7024"/>
    <w:rsid w:val="000E7192"/>
    <w:rsid w:val="000F0955"/>
    <w:rsid w:val="000F1B2C"/>
    <w:rsid w:val="000F265F"/>
    <w:rsid w:val="000F6C78"/>
    <w:rsid w:val="00102880"/>
    <w:rsid w:val="00102B4C"/>
    <w:rsid w:val="00105958"/>
    <w:rsid w:val="001069E6"/>
    <w:rsid w:val="00113611"/>
    <w:rsid w:val="001140E2"/>
    <w:rsid w:val="001156A1"/>
    <w:rsid w:val="00116330"/>
    <w:rsid w:val="00124238"/>
    <w:rsid w:val="001246E9"/>
    <w:rsid w:val="001249F4"/>
    <w:rsid w:val="00125885"/>
    <w:rsid w:val="00132231"/>
    <w:rsid w:val="0013244D"/>
    <w:rsid w:val="00143783"/>
    <w:rsid w:val="00145C11"/>
    <w:rsid w:val="00146AC6"/>
    <w:rsid w:val="00151AAA"/>
    <w:rsid w:val="00153318"/>
    <w:rsid w:val="00161BA5"/>
    <w:rsid w:val="00161E32"/>
    <w:rsid w:val="00163B0A"/>
    <w:rsid w:val="0016694E"/>
    <w:rsid w:val="00171303"/>
    <w:rsid w:val="00176281"/>
    <w:rsid w:val="00181187"/>
    <w:rsid w:val="00181FF2"/>
    <w:rsid w:val="00186D3F"/>
    <w:rsid w:val="001912DA"/>
    <w:rsid w:val="00195555"/>
    <w:rsid w:val="00197C06"/>
    <w:rsid w:val="00197D30"/>
    <w:rsid w:val="001A0B4B"/>
    <w:rsid w:val="001A1673"/>
    <w:rsid w:val="001A541D"/>
    <w:rsid w:val="001A6DE4"/>
    <w:rsid w:val="001B20EA"/>
    <w:rsid w:val="001B2303"/>
    <w:rsid w:val="001C05D5"/>
    <w:rsid w:val="001C4EA0"/>
    <w:rsid w:val="001D423D"/>
    <w:rsid w:val="001D5D84"/>
    <w:rsid w:val="001E31AD"/>
    <w:rsid w:val="001E67CA"/>
    <w:rsid w:val="001E795F"/>
    <w:rsid w:val="001E7FB5"/>
    <w:rsid w:val="001F1389"/>
    <w:rsid w:val="001F19CC"/>
    <w:rsid w:val="001F3508"/>
    <w:rsid w:val="001F38E3"/>
    <w:rsid w:val="001F4331"/>
    <w:rsid w:val="001F649A"/>
    <w:rsid w:val="001F73F3"/>
    <w:rsid w:val="00201E69"/>
    <w:rsid w:val="00210778"/>
    <w:rsid w:val="002121E6"/>
    <w:rsid w:val="00213D30"/>
    <w:rsid w:val="00217B1E"/>
    <w:rsid w:val="00222E98"/>
    <w:rsid w:val="00223A21"/>
    <w:rsid w:val="002263E3"/>
    <w:rsid w:val="0025776A"/>
    <w:rsid w:val="00261260"/>
    <w:rsid w:val="002644C1"/>
    <w:rsid w:val="002645CA"/>
    <w:rsid w:val="002645CC"/>
    <w:rsid w:val="002645DA"/>
    <w:rsid w:val="002650DF"/>
    <w:rsid w:val="00267187"/>
    <w:rsid w:val="0027226E"/>
    <w:rsid w:val="00274E34"/>
    <w:rsid w:val="00277407"/>
    <w:rsid w:val="00280113"/>
    <w:rsid w:val="002805D1"/>
    <w:rsid w:val="0028110A"/>
    <w:rsid w:val="00283ECB"/>
    <w:rsid w:val="00286811"/>
    <w:rsid w:val="002A05C4"/>
    <w:rsid w:val="002A2EF6"/>
    <w:rsid w:val="002A565D"/>
    <w:rsid w:val="002A7EF7"/>
    <w:rsid w:val="002B1BB2"/>
    <w:rsid w:val="002B2427"/>
    <w:rsid w:val="002B26C4"/>
    <w:rsid w:val="002B56F0"/>
    <w:rsid w:val="002B7770"/>
    <w:rsid w:val="002C12C7"/>
    <w:rsid w:val="002C1F83"/>
    <w:rsid w:val="002C2C63"/>
    <w:rsid w:val="002C2DF2"/>
    <w:rsid w:val="002C6485"/>
    <w:rsid w:val="002C79FF"/>
    <w:rsid w:val="002D3004"/>
    <w:rsid w:val="002D4DA8"/>
    <w:rsid w:val="002D5732"/>
    <w:rsid w:val="002D6482"/>
    <w:rsid w:val="002E5092"/>
    <w:rsid w:val="002E52E7"/>
    <w:rsid w:val="002F1149"/>
    <w:rsid w:val="002F4FB1"/>
    <w:rsid w:val="002F5DDB"/>
    <w:rsid w:val="002F6831"/>
    <w:rsid w:val="002F68CE"/>
    <w:rsid w:val="002F6C28"/>
    <w:rsid w:val="002F6D82"/>
    <w:rsid w:val="00300CFD"/>
    <w:rsid w:val="003018C5"/>
    <w:rsid w:val="00303784"/>
    <w:rsid w:val="00304582"/>
    <w:rsid w:val="003045B6"/>
    <w:rsid w:val="00306F16"/>
    <w:rsid w:val="00315D79"/>
    <w:rsid w:val="003236E4"/>
    <w:rsid w:val="0032750B"/>
    <w:rsid w:val="003277AA"/>
    <w:rsid w:val="00335F19"/>
    <w:rsid w:val="00341DD1"/>
    <w:rsid w:val="00342FA4"/>
    <w:rsid w:val="003516DD"/>
    <w:rsid w:val="00351EBD"/>
    <w:rsid w:val="00364BDF"/>
    <w:rsid w:val="0037090F"/>
    <w:rsid w:val="0037253A"/>
    <w:rsid w:val="00373729"/>
    <w:rsid w:val="003754A4"/>
    <w:rsid w:val="00375790"/>
    <w:rsid w:val="003820B3"/>
    <w:rsid w:val="00383587"/>
    <w:rsid w:val="00392F25"/>
    <w:rsid w:val="003956E5"/>
    <w:rsid w:val="00395F70"/>
    <w:rsid w:val="0039774F"/>
    <w:rsid w:val="003A4C46"/>
    <w:rsid w:val="003A4C8A"/>
    <w:rsid w:val="003B3931"/>
    <w:rsid w:val="003B4D84"/>
    <w:rsid w:val="003C1C85"/>
    <w:rsid w:val="003C6589"/>
    <w:rsid w:val="003C75BC"/>
    <w:rsid w:val="003D30F6"/>
    <w:rsid w:val="003D37D2"/>
    <w:rsid w:val="003D5E45"/>
    <w:rsid w:val="003D7C34"/>
    <w:rsid w:val="003F2059"/>
    <w:rsid w:val="003F4287"/>
    <w:rsid w:val="003F58B5"/>
    <w:rsid w:val="003F69DC"/>
    <w:rsid w:val="003F746E"/>
    <w:rsid w:val="00401A82"/>
    <w:rsid w:val="00401CD8"/>
    <w:rsid w:val="00404A65"/>
    <w:rsid w:val="00406456"/>
    <w:rsid w:val="00411BA8"/>
    <w:rsid w:val="00416CCF"/>
    <w:rsid w:val="00420C10"/>
    <w:rsid w:val="00424F40"/>
    <w:rsid w:val="00426E2C"/>
    <w:rsid w:val="004331B8"/>
    <w:rsid w:val="00433DFA"/>
    <w:rsid w:val="004379AE"/>
    <w:rsid w:val="0044098C"/>
    <w:rsid w:val="004425EB"/>
    <w:rsid w:val="00443BDC"/>
    <w:rsid w:val="00446BE5"/>
    <w:rsid w:val="004523B8"/>
    <w:rsid w:val="00453E00"/>
    <w:rsid w:val="0045681B"/>
    <w:rsid w:val="0045688C"/>
    <w:rsid w:val="00460038"/>
    <w:rsid w:val="00465ABD"/>
    <w:rsid w:val="00465CEC"/>
    <w:rsid w:val="00466866"/>
    <w:rsid w:val="00472637"/>
    <w:rsid w:val="0047341E"/>
    <w:rsid w:val="004753E0"/>
    <w:rsid w:val="0047584F"/>
    <w:rsid w:val="00476BFA"/>
    <w:rsid w:val="00480BA2"/>
    <w:rsid w:val="00484441"/>
    <w:rsid w:val="00490FD0"/>
    <w:rsid w:val="0049203A"/>
    <w:rsid w:val="00492FBB"/>
    <w:rsid w:val="00495D60"/>
    <w:rsid w:val="004A06AC"/>
    <w:rsid w:val="004A3D95"/>
    <w:rsid w:val="004A7EBD"/>
    <w:rsid w:val="004B28BA"/>
    <w:rsid w:val="004B3B88"/>
    <w:rsid w:val="004B6BC5"/>
    <w:rsid w:val="004B7916"/>
    <w:rsid w:val="004C14EB"/>
    <w:rsid w:val="004C5415"/>
    <w:rsid w:val="004C6838"/>
    <w:rsid w:val="004E0D63"/>
    <w:rsid w:val="004E7256"/>
    <w:rsid w:val="004E7276"/>
    <w:rsid w:val="004E7C57"/>
    <w:rsid w:val="004F0477"/>
    <w:rsid w:val="004F2782"/>
    <w:rsid w:val="004F27B1"/>
    <w:rsid w:val="004F4AB1"/>
    <w:rsid w:val="00501F5A"/>
    <w:rsid w:val="005032E6"/>
    <w:rsid w:val="005059CC"/>
    <w:rsid w:val="00515D04"/>
    <w:rsid w:val="005161FC"/>
    <w:rsid w:val="00520C33"/>
    <w:rsid w:val="00522531"/>
    <w:rsid w:val="00531913"/>
    <w:rsid w:val="005321DA"/>
    <w:rsid w:val="00533DF0"/>
    <w:rsid w:val="0053628D"/>
    <w:rsid w:val="00543635"/>
    <w:rsid w:val="0055149F"/>
    <w:rsid w:val="005519D1"/>
    <w:rsid w:val="005526C6"/>
    <w:rsid w:val="00555149"/>
    <w:rsid w:val="00557F51"/>
    <w:rsid w:val="00567185"/>
    <w:rsid w:val="005703FF"/>
    <w:rsid w:val="005753F1"/>
    <w:rsid w:val="005800C4"/>
    <w:rsid w:val="005803D8"/>
    <w:rsid w:val="00580888"/>
    <w:rsid w:val="005820EC"/>
    <w:rsid w:val="00584C47"/>
    <w:rsid w:val="00587946"/>
    <w:rsid w:val="00590423"/>
    <w:rsid w:val="00590D4D"/>
    <w:rsid w:val="005B7462"/>
    <w:rsid w:val="005C0012"/>
    <w:rsid w:val="005C415C"/>
    <w:rsid w:val="005C764A"/>
    <w:rsid w:val="005D2039"/>
    <w:rsid w:val="005D34B1"/>
    <w:rsid w:val="005E2019"/>
    <w:rsid w:val="005F2AC7"/>
    <w:rsid w:val="005F35B4"/>
    <w:rsid w:val="0060562A"/>
    <w:rsid w:val="0061356B"/>
    <w:rsid w:val="0062448E"/>
    <w:rsid w:val="00625521"/>
    <w:rsid w:val="006275B3"/>
    <w:rsid w:val="00630EAD"/>
    <w:rsid w:val="00641E13"/>
    <w:rsid w:val="00643057"/>
    <w:rsid w:val="00644107"/>
    <w:rsid w:val="00646829"/>
    <w:rsid w:val="006468CB"/>
    <w:rsid w:val="0066028F"/>
    <w:rsid w:val="00663A0C"/>
    <w:rsid w:val="00666314"/>
    <w:rsid w:val="00666C03"/>
    <w:rsid w:val="00674FE4"/>
    <w:rsid w:val="006775E5"/>
    <w:rsid w:val="00685D4C"/>
    <w:rsid w:val="00695E0E"/>
    <w:rsid w:val="006A49F4"/>
    <w:rsid w:val="006A5349"/>
    <w:rsid w:val="006B2E2E"/>
    <w:rsid w:val="006B35C7"/>
    <w:rsid w:val="006B5B2B"/>
    <w:rsid w:val="006C7159"/>
    <w:rsid w:val="006D0754"/>
    <w:rsid w:val="006D2A62"/>
    <w:rsid w:val="006D31D7"/>
    <w:rsid w:val="006E1A48"/>
    <w:rsid w:val="006E1E68"/>
    <w:rsid w:val="006E2275"/>
    <w:rsid w:val="006E669D"/>
    <w:rsid w:val="006E7BF1"/>
    <w:rsid w:val="006F086A"/>
    <w:rsid w:val="006F2B12"/>
    <w:rsid w:val="006F4BB9"/>
    <w:rsid w:val="00703369"/>
    <w:rsid w:val="00704A64"/>
    <w:rsid w:val="00707EBB"/>
    <w:rsid w:val="00710E1C"/>
    <w:rsid w:val="00711E06"/>
    <w:rsid w:val="00717CE6"/>
    <w:rsid w:val="00717DCF"/>
    <w:rsid w:val="0072073D"/>
    <w:rsid w:val="00724B23"/>
    <w:rsid w:val="00725378"/>
    <w:rsid w:val="00726FB7"/>
    <w:rsid w:val="00730000"/>
    <w:rsid w:val="00732738"/>
    <w:rsid w:val="0073321E"/>
    <w:rsid w:val="00735130"/>
    <w:rsid w:val="00735E01"/>
    <w:rsid w:val="00742D12"/>
    <w:rsid w:val="00742E3E"/>
    <w:rsid w:val="00747C9D"/>
    <w:rsid w:val="00747CF7"/>
    <w:rsid w:val="00754484"/>
    <w:rsid w:val="007568F7"/>
    <w:rsid w:val="00756B79"/>
    <w:rsid w:val="00757D7F"/>
    <w:rsid w:val="00760C11"/>
    <w:rsid w:val="00763859"/>
    <w:rsid w:val="00765964"/>
    <w:rsid w:val="00771185"/>
    <w:rsid w:val="0077268C"/>
    <w:rsid w:val="00772C3C"/>
    <w:rsid w:val="00784FBE"/>
    <w:rsid w:val="00787E6A"/>
    <w:rsid w:val="0079206C"/>
    <w:rsid w:val="007A0E5C"/>
    <w:rsid w:val="007A198E"/>
    <w:rsid w:val="007A1BF8"/>
    <w:rsid w:val="007A7B44"/>
    <w:rsid w:val="007B180D"/>
    <w:rsid w:val="007B2402"/>
    <w:rsid w:val="007B2870"/>
    <w:rsid w:val="007B3A78"/>
    <w:rsid w:val="007B4BB8"/>
    <w:rsid w:val="007B4EA2"/>
    <w:rsid w:val="007C301F"/>
    <w:rsid w:val="007C5994"/>
    <w:rsid w:val="007C6C57"/>
    <w:rsid w:val="007C7D26"/>
    <w:rsid w:val="007D3F02"/>
    <w:rsid w:val="007E70EF"/>
    <w:rsid w:val="007E739C"/>
    <w:rsid w:val="007F24D3"/>
    <w:rsid w:val="007F3E65"/>
    <w:rsid w:val="007F66F5"/>
    <w:rsid w:val="008029EE"/>
    <w:rsid w:val="00806970"/>
    <w:rsid w:val="008071F1"/>
    <w:rsid w:val="00810E29"/>
    <w:rsid w:val="00814C55"/>
    <w:rsid w:val="00817AC0"/>
    <w:rsid w:val="00820C89"/>
    <w:rsid w:val="00822C20"/>
    <w:rsid w:val="00825690"/>
    <w:rsid w:val="00827F84"/>
    <w:rsid w:val="00833656"/>
    <w:rsid w:val="00834A1D"/>
    <w:rsid w:val="00835711"/>
    <w:rsid w:val="008403D0"/>
    <w:rsid w:val="00841ABD"/>
    <w:rsid w:val="00841BF0"/>
    <w:rsid w:val="00850920"/>
    <w:rsid w:val="00853DDA"/>
    <w:rsid w:val="00856984"/>
    <w:rsid w:val="00857757"/>
    <w:rsid w:val="00865F0F"/>
    <w:rsid w:val="00867E07"/>
    <w:rsid w:val="00870B9A"/>
    <w:rsid w:val="00871CB3"/>
    <w:rsid w:val="00872E9B"/>
    <w:rsid w:val="00885595"/>
    <w:rsid w:val="0088785C"/>
    <w:rsid w:val="008905D8"/>
    <w:rsid w:val="00892554"/>
    <w:rsid w:val="008A133D"/>
    <w:rsid w:val="008A3390"/>
    <w:rsid w:val="008B2FA8"/>
    <w:rsid w:val="008B6B80"/>
    <w:rsid w:val="008C4D47"/>
    <w:rsid w:val="008C612B"/>
    <w:rsid w:val="008D14B5"/>
    <w:rsid w:val="008D5221"/>
    <w:rsid w:val="008D6627"/>
    <w:rsid w:val="008D702C"/>
    <w:rsid w:val="008D7071"/>
    <w:rsid w:val="008E2F70"/>
    <w:rsid w:val="008E62DE"/>
    <w:rsid w:val="008E649D"/>
    <w:rsid w:val="008E67D2"/>
    <w:rsid w:val="008F5230"/>
    <w:rsid w:val="009066E2"/>
    <w:rsid w:val="00906BBD"/>
    <w:rsid w:val="00906F7B"/>
    <w:rsid w:val="0091131F"/>
    <w:rsid w:val="00911D37"/>
    <w:rsid w:val="00913699"/>
    <w:rsid w:val="00914AB8"/>
    <w:rsid w:val="009203CD"/>
    <w:rsid w:val="00920458"/>
    <w:rsid w:val="009211D1"/>
    <w:rsid w:val="0092122C"/>
    <w:rsid w:val="00921693"/>
    <w:rsid w:val="0092186C"/>
    <w:rsid w:val="00923034"/>
    <w:rsid w:val="00924061"/>
    <w:rsid w:val="00925E94"/>
    <w:rsid w:val="009261F3"/>
    <w:rsid w:val="00931666"/>
    <w:rsid w:val="00931F10"/>
    <w:rsid w:val="00935FC6"/>
    <w:rsid w:val="00937518"/>
    <w:rsid w:val="00940E0A"/>
    <w:rsid w:val="00942D31"/>
    <w:rsid w:val="0095126D"/>
    <w:rsid w:val="009535FD"/>
    <w:rsid w:val="00954F9E"/>
    <w:rsid w:val="00957E92"/>
    <w:rsid w:val="00960473"/>
    <w:rsid w:val="00965E9B"/>
    <w:rsid w:val="00971685"/>
    <w:rsid w:val="009750B9"/>
    <w:rsid w:val="00983E4D"/>
    <w:rsid w:val="00984652"/>
    <w:rsid w:val="00985204"/>
    <w:rsid w:val="00986011"/>
    <w:rsid w:val="0098668F"/>
    <w:rsid w:val="0099037A"/>
    <w:rsid w:val="00992D03"/>
    <w:rsid w:val="0099593D"/>
    <w:rsid w:val="009A0508"/>
    <w:rsid w:val="009A0C01"/>
    <w:rsid w:val="009A367E"/>
    <w:rsid w:val="009A5937"/>
    <w:rsid w:val="009A60D3"/>
    <w:rsid w:val="009A7891"/>
    <w:rsid w:val="009B00A4"/>
    <w:rsid w:val="009B2D6D"/>
    <w:rsid w:val="009B6CA4"/>
    <w:rsid w:val="009B7A70"/>
    <w:rsid w:val="009C1271"/>
    <w:rsid w:val="009C408E"/>
    <w:rsid w:val="009C65D9"/>
    <w:rsid w:val="009D1189"/>
    <w:rsid w:val="009D1B95"/>
    <w:rsid w:val="009D6106"/>
    <w:rsid w:val="009E0061"/>
    <w:rsid w:val="009F2FC2"/>
    <w:rsid w:val="00A02761"/>
    <w:rsid w:val="00A0315C"/>
    <w:rsid w:val="00A039D6"/>
    <w:rsid w:val="00A065EC"/>
    <w:rsid w:val="00A07EB2"/>
    <w:rsid w:val="00A10673"/>
    <w:rsid w:val="00A17227"/>
    <w:rsid w:val="00A201E8"/>
    <w:rsid w:val="00A23177"/>
    <w:rsid w:val="00A23BD9"/>
    <w:rsid w:val="00A249AF"/>
    <w:rsid w:val="00A27810"/>
    <w:rsid w:val="00A3185E"/>
    <w:rsid w:val="00A31ABA"/>
    <w:rsid w:val="00A32116"/>
    <w:rsid w:val="00A324BB"/>
    <w:rsid w:val="00A35AA6"/>
    <w:rsid w:val="00A41953"/>
    <w:rsid w:val="00A41BC5"/>
    <w:rsid w:val="00A468CF"/>
    <w:rsid w:val="00A51B45"/>
    <w:rsid w:val="00A54695"/>
    <w:rsid w:val="00A6298D"/>
    <w:rsid w:val="00A70A23"/>
    <w:rsid w:val="00A71B06"/>
    <w:rsid w:val="00A82E0D"/>
    <w:rsid w:val="00A847AD"/>
    <w:rsid w:val="00A87289"/>
    <w:rsid w:val="00A90EDE"/>
    <w:rsid w:val="00A9468D"/>
    <w:rsid w:val="00A96184"/>
    <w:rsid w:val="00A97F28"/>
    <w:rsid w:val="00AA0EDD"/>
    <w:rsid w:val="00AA21E4"/>
    <w:rsid w:val="00AA3F1F"/>
    <w:rsid w:val="00AB351E"/>
    <w:rsid w:val="00AC133C"/>
    <w:rsid w:val="00AC3DFE"/>
    <w:rsid w:val="00AD5C96"/>
    <w:rsid w:val="00AE24EA"/>
    <w:rsid w:val="00AE29B6"/>
    <w:rsid w:val="00AE595B"/>
    <w:rsid w:val="00AE7D0C"/>
    <w:rsid w:val="00AF1BF0"/>
    <w:rsid w:val="00AF2258"/>
    <w:rsid w:val="00AF4E8F"/>
    <w:rsid w:val="00AF5486"/>
    <w:rsid w:val="00AF5F39"/>
    <w:rsid w:val="00B00585"/>
    <w:rsid w:val="00B0154A"/>
    <w:rsid w:val="00B0361C"/>
    <w:rsid w:val="00B10280"/>
    <w:rsid w:val="00B1133F"/>
    <w:rsid w:val="00B125CA"/>
    <w:rsid w:val="00B14345"/>
    <w:rsid w:val="00B14ED7"/>
    <w:rsid w:val="00B16910"/>
    <w:rsid w:val="00B2019B"/>
    <w:rsid w:val="00B240D5"/>
    <w:rsid w:val="00B3145D"/>
    <w:rsid w:val="00B32B0A"/>
    <w:rsid w:val="00B33A7D"/>
    <w:rsid w:val="00B41B02"/>
    <w:rsid w:val="00B473A3"/>
    <w:rsid w:val="00B47F6B"/>
    <w:rsid w:val="00B5167F"/>
    <w:rsid w:val="00B572C9"/>
    <w:rsid w:val="00B64C6D"/>
    <w:rsid w:val="00B65888"/>
    <w:rsid w:val="00B659DC"/>
    <w:rsid w:val="00B66CC5"/>
    <w:rsid w:val="00B70962"/>
    <w:rsid w:val="00B70DF6"/>
    <w:rsid w:val="00B74FAD"/>
    <w:rsid w:val="00B861E1"/>
    <w:rsid w:val="00B86454"/>
    <w:rsid w:val="00B9281F"/>
    <w:rsid w:val="00B9345A"/>
    <w:rsid w:val="00B93750"/>
    <w:rsid w:val="00B95C9B"/>
    <w:rsid w:val="00B97779"/>
    <w:rsid w:val="00BA6542"/>
    <w:rsid w:val="00BB5CD7"/>
    <w:rsid w:val="00BC30D3"/>
    <w:rsid w:val="00BC4BCC"/>
    <w:rsid w:val="00BD28EF"/>
    <w:rsid w:val="00BD31B6"/>
    <w:rsid w:val="00BD3AD0"/>
    <w:rsid w:val="00BE0E05"/>
    <w:rsid w:val="00BE10B2"/>
    <w:rsid w:val="00BE41A5"/>
    <w:rsid w:val="00C027D6"/>
    <w:rsid w:val="00C03BEF"/>
    <w:rsid w:val="00C06226"/>
    <w:rsid w:val="00C06AA1"/>
    <w:rsid w:val="00C1070A"/>
    <w:rsid w:val="00C1780F"/>
    <w:rsid w:val="00C17FD8"/>
    <w:rsid w:val="00C23B01"/>
    <w:rsid w:val="00C24530"/>
    <w:rsid w:val="00C24AC0"/>
    <w:rsid w:val="00C32839"/>
    <w:rsid w:val="00C35567"/>
    <w:rsid w:val="00C413B2"/>
    <w:rsid w:val="00C42BD1"/>
    <w:rsid w:val="00C4650C"/>
    <w:rsid w:val="00C465DF"/>
    <w:rsid w:val="00C52B0A"/>
    <w:rsid w:val="00C571E6"/>
    <w:rsid w:val="00C60955"/>
    <w:rsid w:val="00C64779"/>
    <w:rsid w:val="00C64CE0"/>
    <w:rsid w:val="00C653FB"/>
    <w:rsid w:val="00C7045B"/>
    <w:rsid w:val="00C72326"/>
    <w:rsid w:val="00C85848"/>
    <w:rsid w:val="00CA127E"/>
    <w:rsid w:val="00CA2947"/>
    <w:rsid w:val="00CA3BA9"/>
    <w:rsid w:val="00CA5370"/>
    <w:rsid w:val="00CB54AC"/>
    <w:rsid w:val="00CB63BF"/>
    <w:rsid w:val="00CB6765"/>
    <w:rsid w:val="00CC25F6"/>
    <w:rsid w:val="00CC3810"/>
    <w:rsid w:val="00CC5506"/>
    <w:rsid w:val="00CC5C7D"/>
    <w:rsid w:val="00CD113A"/>
    <w:rsid w:val="00CD16CB"/>
    <w:rsid w:val="00CD29C4"/>
    <w:rsid w:val="00CD4CD9"/>
    <w:rsid w:val="00CD6A03"/>
    <w:rsid w:val="00CE1B7F"/>
    <w:rsid w:val="00CE41ED"/>
    <w:rsid w:val="00CF23F5"/>
    <w:rsid w:val="00CF5CFF"/>
    <w:rsid w:val="00CF603A"/>
    <w:rsid w:val="00D01745"/>
    <w:rsid w:val="00D16374"/>
    <w:rsid w:val="00D23D04"/>
    <w:rsid w:val="00D252B9"/>
    <w:rsid w:val="00D2715C"/>
    <w:rsid w:val="00D27560"/>
    <w:rsid w:val="00D32567"/>
    <w:rsid w:val="00D3640B"/>
    <w:rsid w:val="00D41A7B"/>
    <w:rsid w:val="00D5119F"/>
    <w:rsid w:val="00D5207A"/>
    <w:rsid w:val="00D52A94"/>
    <w:rsid w:val="00D60058"/>
    <w:rsid w:val="00D61099"/>
    <w:rsid w:val="00D61E7D"/>
    <w:rsid w:val="00D62606"/>
    <w:rsid w:val="00D62B1A"/>
    <w:rsid w:val="00D63DB0"/>
    <w:rsid w:val="00D65EA5"/>
    <w:rsid w:val="00D67E60"/>
    <w:rsid w:val="00D709F8"/>
    <w:rsid w:val="00D7279C"/>
    <w:rsid w:val="00D76305"/>
    <w:rsid w:val="00D80631"/>
    <w:rsid w:val="00D82E5F"/>
    <w:rsid w:val="00D872CD"/>
    <w:rsid w:val="00D92864"/>
    <w:rsid w:val="00D9360D"/>
    <w:rsid w:val="00D95D28"/>
    <w:rsid w:val="00D972EC"/>
    <w:rsid w:val="00DA1FC0"/>
    <w:rsid w:val="00DB3A3C"/>
    <w:rsid w:val="00DB50E8"/>
    <w:rsid w:val="00DB5A69"/>
    <w:rsid w:val="00DC1ADB"/>
    <w:rsid w:val="00DC4C40"/>
    <w:rsid w:val="00DC6131"/>
    <w:rsid w:val="00DD064C"/>
    <w:rsid w:val="00DD217C"/>
    <w:rsid w:val="00DD25F8"/>
    <w:rsid w:val="00DD2EA9"/>
    <w:rsid w:val="00DD3206"/>
    <w:rsid w:val="00DD36FC"/>
    <w:rsid w:val="00DD3EEB"/>
    <w:rsid w:val="00DE0237"/>
    <w:rsid w:val="00DE1D08"/>
    <w:rsid w:val="00DE50D0"/>
    <w:rsid w:val="00DE6FDA"/>
    <w:rsid w:val="00DF4A27"/>
    <w:rsid w:val="00E00671"/>
    <w:rsid w:val="00E05ED4"/>
    <w:rsid w:val="00E07218"/>
    <w:rsid w:val="00E10C1D"/>
    <w:rsid w:val="00E11385"/>
    <w:rsid w:val="00E14CFC"/>
    <w:rsid w:val="00E201AF"/>
    <w:rsid w:val="00E233CD"/>
    <w:rsid w:val="00E23BC4"/>
    <w:rsid w:val="00E2486A"/>
    <w:rsid w:val="00E25C88"/>
    <w:rsid w:val="00E321E4"/>
    <w:rsid w:val="00E325AB"/>
    <w:rsid w:val="00E34B62"/>
    <w:rsid w:val="00E440D2"/>
    <w:rsid w:val="00E5653B"/>
    <w:rsid w:val="00E62F84"/>
    <w:rsid w:val="00E65D50"/>
    <w:rsid w:val="00E7565F"/>
    <w:rsid w:val="00E76AD3"/>
    <w:rsid w:val="00E832EE"/>
    <w:rsid w:val="00E975D8"/>
    <w:rsid w:val="00E97F1A"/>
    <w:rsid w:val="00EA237B"/>
    <w:rsid w:val="00EA3CDB"/>
    <w:rsid w:val="00EA658F"/>
    <w:rsid w:val="00EA6B7E"/>
    <w:rsid w:val="00EB080C"/>
    <w:rsid w:val="00EB0966"/>
    <w:rsid w:val="00EB5818"/>
    <w:rsid w:val="00EC1852"/>
    <w:rsid w:val="00EC5D2A"/>
    <w:rsid w:val="00EC60C5"/>
    <w:rsid w:val="00EC7058"/>
    <w:rsid w:val="00ED1842"/>
    <w:rsid w:val="00ED45C5"/>
    <w:rsid w:val="00ED474F"/>
    <w:rsid w:val="00ED6A5A"/>
    <w:rsid w:val="00EE02FE"/>
    <w:rsid w:val="00EE1D12"/>
    <w:rsid w:val="00EE3396"/>
    <w:rsid w:val="00EE3C6A"/>
    <w:rsid w:val="00EE5222"/>
    <w:rsid w:val="00EE5E90"/>
    <w:rsid w:val="00EF2573"/>
    <w:rsid w:val="00EF439D"/>
    <w:rsid w:val="00EF507A"/>
    <w:rsid w:val="00EF7D99"/>
    <w:rsid w:val="00EF7FEB"/>
    <w:rsid w:val="00F0103E"/>
    <w:rsid w:val="00F05ADD"/>
    <w:rsid w:val="00F0671B"/>
    <w:rsid w:val="00F07600"/>
    <w:rsid w:val="00F122BB"/>
    <w:rsid w:val="00F12B5B"/>
    <w:rsid w:val="00F15FFC"/>
    <w:rsid w:val="00F171C2"/>
    <w:rsid w:val="00F17E03"/>
    <w:rsid w:val="00F20A11"/>
    <w:rsid w:val="00F211F7"/>
    <w:rsid w:val="00F218C4"/>
    <w:rsid w:val="00F2278C"/>
    <w:rsid w:val="00F247F8"/>
    <w:rsid w:val="00F32736"/>
    <w:rsid w:val="00F37B76"/>
    <w:rsid w:val="00F412BF"/>
    <w:rsid w:val="00F4282B"/>
    <w:rsid w:val="00F46A7D"/>
    <w:rsid w:val="00F5257F"/>
    <w:rsid w:val="00F53E5D"/>
    <w:rsid w:val="00F54239"/>
    <w:rsid w:val="00F571E0"/>
    <w:rsid w:val="00F610F6"/>
    <w:rsid w:val="00F6131B"/>
    <w:rsid w:val="00F64696"/>
    <w:rsid w:val="00F65A53"/>
    <w:rsid w:val="00F6685E"/>
    <w:rsid w:val="00F708C8"/>
    <w:rsid w:val="00F70DC4"/>
    <w:rsid w:val="00F70EF0"/>
    <w:rsid w:val="00F72676"/>
    <w:rsid w:val="00F73516"/>
    <w:rsid w:val="00F76673"/>
    <w:rsid w:val="00F7746E"/>
    <w:rsid w:val="00F922F1"/>
    <w:rsid w:val="00F946E1"/>
    <w:rsid w:val="00F94C0D"/>
    <w:rsid w:val="00F9571F"/>
    <w:rsid w:val="00F95DED"/>
    <w:rsid w:val="00F9615A"/>
    <w:rsid w:val="00FA2695"/>
    <w:rsid w:val="00FA2F12"/>
    <w:rsid w:val="00FA3C32"/>
    <w:rsid w:val="00FA44BC"/>
    <w:rsid w:val="00FB0A8D"/>
    <w:rsid w:val="00FB2CE3"/>
    <w:rsid w:val="00FB3EC1"/>
    <w:rsid w:val="00FC1C58"/>
    <w:rsid w:val="00FC489E"/>
    <w:rsid w:val="00FC4C45"/>
    <w:rsid w:val="00FC5852"/>
    <w:rsid w:val="00FD121E"/>
    <w:rsid w:val="00FD2CAC"/>
    <w:rsid w:val="00FD3895"/>
    <w:rsid w:val="00FD3E56"/>
    <w:rsid w:val="00FD3E7A"/>
    <w:rsid w:val="00FD50C2"/>
    <w:rsid w:val="00FD73F8"/>
    <w:rsid w:val="00FE21B8"/>
    <w:rsid w:val="00FE2F85"/>
    <w:rsid w:val="00FE3A56"/>
    <w:rsid w:val="00FE60EE"/>
    <w:rsid w:val="00FE6E82"/>
    <w:rsid w:val="00FF5EB9"/>
    <w:rsid w:val="00FF7A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>
      <o:colormru v:ext="edit" colors="#002c5f,#eeece1,#c5c5c5,#eee"/>
    </o:shapedefaults>
    <o:shapelayout v:ext="edit">
      <o:idmap v:ext="edit" data="1"/>
    </o:shapelayout>
  </w:shapeDefaults>
  <w:decimalSymbol w:val="."/>
  <w:listSeparator w:val=","/>
  <w14:docId w14:val="3865032E"/>
  <w15:docId w15:val="{4B51D1E3-B76A-4103-B8F3-167E5B36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color w:val="221F20"/>
        <w:sz w:val="21"/>
        <w:szCs w:val="21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06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  <w:sz w:val="24"/>
      <w:szCs w:val="20"/>
      <w:lang w:eastAsia="en-AU"/>
    </w:rPr>
  </w:style>
  <w:style w:type="paragraph" w:styleId="Heading1">
    <w:name w:val="heading 1"/>
    <w:next w:val="BodyText"/>
    <w:link w:val="Heading1Char"/>
    <w:rsid w:val="00AA3F1F"/>
    <w:pPr>
      <w:keepNext/>
      <w:widowControl w:val="0"/>
      <w:spacing w:before="240" w:after="360"/>
      <w:outlineLvl w:val="0"/>
    </w:pPr>
    <w:rPr>
      <w:rFonts w:eastAsia="Arial Unicode MS"/>
      <w:b/>
      <w:color w:val="00768C"/>
      <w:sz w:val="32"/>
      <w:szCs w:val="44"/>
    </w:rPr>
  </w:style>
  <w:style w:type="paragraph" w:styleId="Heading2">
    <w:name w:val="heading 2"/>
    <w:basedOn w:val="Heading1"/>
    <w:next w:val="BodyText"/>
    <w:link w:val="Heading2Char"/>
    <w:rsid w:val="003F2059"/>
    <w:pPr>
      <w:numPr>
        <w:ilvl w:val="1"/>
        <w:numId w:val="12"/>
      </w:numPr>
      <w:spacing w:before="360"/>
      <w:outlineLvl w:val="1"/>
    </w:pPr>
    <w:rPr>
      <w:color w:val="auto"/>
      <w:sz w:val="28"/>
    </w:rPr>
  </w:style>
  <w:style w:type="paragraph" w:styleId="Heading3">
    <w:name w:val="heading 3"/>
    <w:basedOn w:val="Heading2"/>
    <w:next w:val="BodyText"/>
    <w:link w:val="Heading3Char"/>
    <w:qFormat/>
    <w:rsid w:val="00AA3F1F"/>
    <w:pPr>
      <w:numPr>
        <w:ilvl w:val="2"/>
      </w:numPr>
      <w:outlineLvl w:val="2"/>
    </w:pPr>
    <w:rPr>
      <w:color w:val="00768C"/>
      <w:sz w:val="24"/>
    </w:rPr>
  </w:style>
  <w:style w:type="paragraph" w:styleId="Heading4">
    <w:name w:val="heading 4"/>
    <w:basedOn w:val="Heading3"/>
    <w:next w:val="BodyText"/>
    <w:link w:val="Heading4Char"/>
    <w:qFormat/>
    <w:rsid w:val="003F2059"/>
    <w:pPr>
      <w:numPr>
        <w:ilvl w:val="3"/>
      </w:numPr>
      <w:outlineLvl w:val="3"/>
    </w:pPr>
    <w:rPr>
      <w:color w:val="auto"/>
      <w:sz w:val="22"/>
    </w:rPr>
  </w:style>
  <w:style w:type="paragraph" w:styleId="Heading5">
    <w:name w:val="heading 5"/>
    <w:basedOn w:val="Heading4"/>
    <w:next w:val="BodyText"/>
    <w:link w:val="Heading5Char"/>
    <w:qFormat/>
    <w:rsid w:val="003F2059"/>
    <w:pPr>
      <w:numPr>
        <w:ilvl w:val="4"/>
      </w:numPr>
      <w:outlineLvl w:val="4"/>
    </w:pPr>
    <w:rPr>
      <w:rFonts w:eastAsia="Times New Roman"/>
      <w:bCs/>
      <w:i/>
      <w:iCs/>
      <w:szCs w:val="26"/>
    </w:rPr>
  </w:style>
  <w:style w:type="paragraph" w:styleId="Heading6">
    <w:name w:val="heading 6"/>
    <w:basedOn w:val="Heading5"/>
    <w:next w:val="BodyText"/>
    <w:link w:val="Heading6Char"/>
    <w:unhideWhenUsed/>
    <w:qFormat/>
    <w:rsid w:val="003F2059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next w:val="BodyText"/>
    <w:link w:val="Heading7Char"/>
    <w:unhideWhenUsed/>
    <w:qFormat/>
    <w:rsid w:val="003F2059"/>
    <w:pPr>
      <w:numPr>
        <w:ilvl w:val="6"/>
      </w:numPr>
      <w:outlineLvl w:val="6"/>
    </w:pPr>
    <w:rPr>
      <w:i w:val="0"/>
    </w:rPr>
  </w:style>
  <w:style w:type="paragraph" w:styleId="Heading8">
    <w:name w:val="heading 8"/>
    <w:basedOn w:val="Heading7"/>
    <w:next w:val="BodyText"/>
    <w:link w:val="Heading8Char"/>
    <w:unhideWhenUsed/>
    <w:qFormat/>
    <w:rsid w:val="003F2059"/>
    <w:pPr>
      <w:numPr>
        <w:ilvl w:val="7"/>
      </w:numPr>
      <w:outlineLvl w:val="7"/>
    </w:pPr>
    <w:rPr>
      <w:i/>
      <w:iCs w:val="0"/>
      <w:sz w:val="16"/>
    </w:rPr>
  </w:style>
  <w:style w:type="paragraph" w:styleId="Heading9">
    <w:name w:val="heading 9"/>
    <w:basedOn w:val="Heading8"/>
    <w:next w:val="BodyText"/>
    <w:link w:val="Heading9Char"/>
    <w:unhideWhenUsed/>
    <w:qFormat/>
    <w:rsid w:val="003F2059"/>
    <w:pPr>
      <w:numPr>
        <w:ilvl w:val="8"/>
      </w:numPr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2059"/>
    <w:rPr>
      <w:rFonts w:ascii="Arial" w:hAnsi="Arial"/>
      <w:b/>
      <w:color w:val="00748D"/>
      <w:sz w:val="20"/>
      <w:u w:val="none"/>
    </w:rPr>
  </w:style>
  <w:style w:type="character" w:styleId="FollowedHyperlink">
    <w:name w:val="FollowedHyperlink"/>
    <w:basedOn w:val="DefaultParagraphFont"/>
    <w:rsid w:val="003F2059"/>
    <w:rPr>
      <w:color w:val="800080"/>
      <w:u w:val="single"/>
    </w:rPr>
  </w:style>
  <w:style w:type="paragraph" w:styleId="Header">
    <w:name w:val="header"/>
    <w:basedOn w:val="BodyText"/>
    <w:link w:val="HeaderChar"/>
    <w:rsid w:val="003F2059"/>
    <w:pPr>
      <w:pBdr>
        <w:bottom w:val="single" w:sz="4" w:space="1" w:color="002C5F"/>
      </w:pBdr>
      <w:tabs>
        <w:tab w:val="center" w:pos="4153"/>
        <w:tab w:val="right" w:pos="8306"/>
      </w:tabs>
      <w:spacing w:before="120" w:after="0" w:line="240" w:lineRule="auto"/>
    </w:pPr>
    <w:rPr>
      <w:b/>
      <w:color w:val="002C5F"/>
      <w:sz w:val="18"/>
    </w:rPr>
  </w:style>
  <w:style w:type="character" w:customStyle="1" w:styleId="HeaderChar">
    <w:name w:val="Header Char"/>
    <w:basedOn w:val="DefaultParagraphFont"/>
    <w:link w:val="Header"/>
    <w:rsid w:val="003C75BC"/>
    <w:rPr>
      <w:rFonts w:eastAsia="Times New Roman"/>
      <w:b/>
      <w:color w:val="002C5F"/>
      <w:sz w:val="18"/>
    </w:rPr>
  </w:style>
  <w:style w:type="paragraph" w:styleId="Footer">
    <w:name w:val="footer"/>
    <w:basedOn w:val="BodyText"/>
    <w:link w:val="FooterChar"/>
    <w:rsid w:val="003F2059"/>
    <w:pPr>
      <w:tabs>
        <w:tab w:val="right" w:pos="9072"/>
      </w:tabs>
      <w:spacing w:before="480" w:line="240" w:lineRule="auto"/>
      <w:jc w:val="center"/>
    </w:pPr>
    <w:rPr>
      <w:b/>
      <w:color w:val="auto"/>
      <w:sz w:val="14"/>
    </w:rPr>
  </w:style>
  <w:style w:type="character" w:customStyle="1" w:styleId="FooterChar">
    <w:name w:val="Footer Char"/>
    <w:basedOn w:val="DefaultParagraphFont"/>
    <w:link w:val="Footer"/>
    <w:rsid w:val="00F0671B"/>
    <w:rPr>
      <w:rFonts w:eastAsia="Times New Roman"/>
      <w:b/>
      <w:color w:val="auto"/>
      <w:sz w:val="14"/>
    </w:rPr>
  </w:style>
  <w:style w:type="paragraph" w:customStyle="1" w:styleId="PSAAddress">
    <w:name w:val="PSA Address"/>
    <w:basedOn w:val="BodyText"/>
    <w:qFormat/>
    <w:rsid w:val="003F2059"/>
    <w:pPr>
      <w:autoSpaceDE w:val="0"/>
      <w:autoSpaceDN w:val="0"/>
      <w:adjustRightInd w:val="0"/>
      <w:spacing w:after="50" w:line="200" w:lineRule="exact"/>
    </w:pPr>
    <w:rPr>
      <w:spacing w:val="-2"/>
      <w:sz w:val="15"/>
      <w:szCs w:val="15"/>
    </w:rPr>
  </w:style>
  <w:style w:type="paragraph" w:customStyle="1" w:styleId="PSAAddressHeader">
    <w:name w:val="PSA Address Header"/>
    <w:basedOn w:val="PSAAddress"/>
    <w:qFormat/>
    <w:rsid w:val="003F2059"/>
    <w:pPr>
      <w:spacing w:before="140" w:after="0" w:line="190" w:lineRule="exact"/>
    </w:pPr>
    <w:rPr>
      <w:b/>
      <w:bCs/>
      <w:color w:val="5C6E7B"/>
      <w:position w:val="1"/>
    </w:rPr>
  </w:style>
  <w:style w:type="character" w:customStyle="1" w:styleId="Heading1Char">
    <w:name w:val="Heading 1 Char"/>
    <w:basedOn w:val="DefaultParagraphFont"/>
    <w:link w:val="Heading1"/>
    <w:rsid w:val="00AA3F1F"/>
    <w:rPr>
      <w:rFonts w:eastAsia="Arial Unicode MS"/>
      <w:b/>
      <w:color w:val="00768C"/>
      <w:sz w:val="32"/>
      <w:szCs w:val="44"/>
    </w:rPr>
  </w:style>
  <w:style w:type="paragraph" w:styleId="BodyText">
    <w:name w:val="Body Text"/>
    <w:link w:val="BodyTextChar"/>
    <w:rsid w:val="003F2059"/>
    <w:pPr>
      <w:spacing w:after="240" w:line="276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15FFC"/>
    <w:rPr>
      <w:rFonts w:eastAsia="Times New Roman"/>
    </w:rPr>
  </w:style>
  <w:style w:type="paragraph" w:customStyle="1" w:styleId="Contents">
    <w:name w:val="Contents"/>
    <w:basedOn w:val="BodyText"/>
    <w:next w:val="BodyText"/>
    <w:rsid w:val="003F2059"/>
    <w:pPr>
      <w:pageBreakBefore/>
    </w:pPr>
    <w:rPr>
      <w:rFonts w:asciiTheme="majorHAnsi" w:hAnsiTheme="majorHAnsi"/>
      <w:b/>
      <w:bCs/>
      <w:sz w:val="28"/>
    </w:rPr>
  </w:style>
  <w:style w:type="paragraph" w:customStyle="1" w:styleId="AppendixHeading">
    <w:name w:val="Appendix Heading"/>
    <w:basedOn w:val="Contents"/>
    <w:next w:val="BodyText"/>
    <w:rsid w:val="003F2059"/>
    <w:pPr>
      <w:tabs>
        <w:tab w:val="left" w:pos="1985"/>
      </w:tabs>
      <w:spacing w:after="360"/>
      <w:ind w:left="1985" w:hanging="1985"/>
    </w:pPr>
  </w:style>
  <w:style w:type="paragraph" w:customStyle="1" w:styleId="AuthorInfo">
    <w:name w:val="AuthorInfo"/>
    <w:basedOn w:val="Normal"/>
    <w:semiHidden/>
    <w:rsid w:val="003F2059"/>
    <w:pPr>
      <w:shd w:val="clear" w:color="FFFFFF" w:fill="auto"/>
      <w:spacing w:before="120" w:after="120"/>
      <w:jc w:val="center"/>
    </w:pPr>
    <w:rPr>
      <w:rFonts w:ascii="Verdana" w:hAnsi="Verdana"/>
      <w:sz w:val="22"/>
    </w:rPr>
  </w:style>
  <w:style w:type="paragraph" w:styleId="BlockText">
    <w:name w:val="Block Text"/>
    <w:basedOn w:val="Normal"/>
    <w:semiHidden/>
    <w:rsid w:val="003F2059"/>
    <w:pPr>
      <w:spacing w:after="120"/>
      <w:ind w:left="1440" w:right="1440"/>
    </w:pPr>
  </w:style>
  <w:style w:type="paragraph" w:customStyle="1" w:styleId="BodyTextLeader">
    <w:name w:val="Body Text Leader"/>
    <w:basedOn w:val="BodyText"/>
    <w:next w:val="BodyText"/>
    <w:rsid w:val="003F2059"/>
    <w:pPr>
      <w:keepNext/>
    </w:pPr>
  </w:style>
  <w:style w:type="paragraph" w:styleId="Caption">
    <w:name w:val="caption"/>
    <w:basedOn w:val="BodyText"/>
    <w:next w:val="BodyText"/>
    <w:unhideWhenUsed/>
    <w:qFormat/>
    <w:rsid w:val="003F2059"/>
    <w:rPr>
      <w:bCs/>
      <w:i/>
      <w:sz w:val="16"/>
    </w:rPr>
  </w:style>
  <w:style w:type="paragraph" w:styleId="CommentText">
    <w:name w:val="annotation text"/>
    <w:basedOn w:val="BodyText"/>
    <w:link w:val="CommentTextChar"/>
    <w:uiPriority w:val="99"/>
    <w:semiHidden/>
    <w:rsid w:val="003F20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FFC"/>
    <w:rPr>
      <w:rFonts w:eastAsia="Times New Roman"/>
    </w:rPr>
  </w:style>
  <w:style w:type="paragraph" w:styleId="Date">
    <w:name w:val="Date"/>
    <w:basedOn w:val="BodyText"/>
    <w:next w:val="BodyText"/>
    <w:link w:val="DateChar"/>
    <w:semiHidden/>
    <w:rsid w:val="003F2059"/>
  </w:style>
  <w:style w:type="character" w:customStyle="1" w:styleId="DateChar">
    <w:name w:val="Date Char"/>
    <w:basedOn w:val="DefaultParagraphFont"/>
    <w:link w:val="Date"/>
    <w:semiHidden/>
    <w:rsid w:val="00F15FFC"/>
    <w:rPr>
      <w:rFonts w:eastAsia="Times New Roman"/>
    </w:rPr>
  </w:style>
  <w:style w:type="character" w:styleId="Emphasis">
    <w:name w:val="Emphasis"/>
    <w:basedOn w:val="BodyTextChar"/>
    <w:rsid w:val="003F2059"/>
    <w:rPr>
      <w:rFonts w:eastAsia="Times New Roman"/>
      <w:i/>
      <w:iCs/>
      <w:lang w:val="en-AU" w:eastAsia="en-US" w:bidi="ar-SA"/>
    </w:rPr>
  </w:style>
  <w:style w:type="character" w:styleId="EndnoteReference">
    <w:name w:val="endnote reference"/>
    <w:basedOn w:val="DefaultParagraphFont"/>
    <w:rsid w:val="003F2059"/>
    <w:rPr>
      <w:rFonts w:ascii="Arial" w:hAnsi="Arial"/>
      <w:vertAlign w:val="superscript"/>
    </w:rPr>
  </w:style>
  <w:style w:type="paragraph" w:styleId="EndnoteText">
    <w:name w:val="endnote text"/>
    <w:basedOn w:val="BodyText"/>
    <w:link w:val="EndnoteTextChar"/>
    <w:rsid w:val="003F2059"/>
    <w:rPr>
      <w:sz w:val="16"/>
    </w:rPr>
  </w:style>
  <w:style w:type="character" w:customStyle="1" w:styleId="EndnoteTextChar">
    <w:name w:val="Endnote Text Char"/>
    <w:basedOn w:val="DefaultParagraphFont"/>
    <w:link w:val="EndnoteText"/>
    <w:rsid w:val="00BE10B2"/>
    <w:rPr>
      <w:rFonts w:eastAsia="Times New Roman"/>
      <w:sz w:val="16"/>
    </w:rPr>
  </w:style>
  <w:style w:type="character" w:styleId="FootnoteReference">
    <w:name w:val="footnote reference"/>
    <w:basedOn w:val="DefaultParagraphFont"/>
    <w:rsid w:val="003F2059"/>
    <w:rPr>
      <w:rFonts w:ascii="Arial" w:hAnsi="Arial"/>
      <w:vertAlign w:val="superscript"/>
    </w:rPr>
  </w:style>
  <w:style w:type="paragraph" w:styleId="FootnoteText">
    <w:name w:val="footnote text"/>
    <w:basedOn w:val="BodyText"/>
    <w:link w:val="FootnoteTextChar"/>
    <w:rsid w:val="003F2059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E10B2"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rsid w:val="00075546"/>
    <w:rPr>
      <w:rFonts w:eastAsia="Arial Unicode MS"/>
      <w:b/>
      <w:color w:val="auto"/>
      <w:sz w:val="28"/>
      <w:szCs w:val="44"/>
    </w:rPr>
  </w:style>
  <w:style w:type="character" w:customStyle="1" w:styleId="Heading3Char">
    <w:name w:val="Heading 3 Char"/>
    <w:basedOn w:val="DefaultParagraphFont"/>
    <w:link w:val="Heading3"/>
    <w:rsid w:val="00AA3F1F"/>
    <w:rPr>
      <w:rFonts w:eastAsia="Arial Unicode MS"/>
      <w:b/>
      <w:color w:val="00768C"/>
      <w:sz w:val="24"/>
      <w:szCs w:val="44"/>
    </w:rPr>
  </w:style>
  <w:style w:type="character" w:customStyle="1" w:styleId="Heading4Char">
    <w:name w:val="Heading 4 Char"/>
    <w:basedOn w:val="DefaultParagraphFont"/>
    <w:link w:val="Heading4"/>
    <w:rsid w:val="00075546"/>
    <w:rPr>
      <w:rFonts w:eastAsia="Arial Unicode MS"/>
      <w:b/>
      <w:color w:val="auto"/>
      <w:sz w:val="22"/>
      <w:szCs w:val="44"/>
    </w:rPr>
  </w:style>
  <w:style w:type="character" w:customStyle="1" w:styleId="Heading5Char">
    <w:name w:val="Heading 5 Char"/>
    <w:basedOn w:val="DefaultParagraphFont"/>
    <w:link w:val="Heading5"/>
    <w:rsid w:val="005F2AC7"/>
    <w:rPr>
      <w:rFonts w:eastAsia="Times New Roman"/>
      <w:b/>
      <w:bCs/>
      <w:i/>
      <w:iCs/>
      <w:color w:val="auto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BE10B2"/>
    <w:rPr>
      <w:rFonts w:eastAsia="Times New Roman"/>
      <w:b/>
      <w:i/>
      <w:i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E10B2"/>
    <w:rPr>
      <w:rFonts w:eastAsia="Times New Roman"/>
      <w:b/>
      <w:iCs/>
      <w:color w:val="auto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BE10B2"/>
    <w:rPr>
      <w:rFonts w:eastAsia="Times New Roman"/>
      <w:b/>
      <w:i/>
      <w:color w:val="auto"/>
      <w:sz w:val="16"/>
      <w:szCs w:val="22"/>
    </w:rPr>
  </w:style>
  <w:style w:type="character" w:customStyle="1" w:styleId="Heading9Char">
    <w:name w:val="Heading 9 Char"/>
    <w:basedOn w:val="DefaultParagraphFont"/>
    <w:link w:val="Heading9"/>
    <w:rsid w:val="00BE10B2"/>
    <w:rPr>
      <w:rFonts w:eastAsia="Times New Roman"/>
      <w:b/>
      <w:color w:val="auto"/>
      <w:sz w:val="16"/>
      <w:szCs w:val="22"/>
    </w:rPr>
  </w:style>
  <w:style w:type="paragraph" w:styleId="HTMLAddress">
    <w:name w:val="HTML Address"/>
    <w:basedOn w:val="Normal"/>
    <w:link w:val="HTMLAddressChar"/>
    <w:rsid w:val="003F205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E10B2"/>
    <w:rPr>
      <w:rFonts w:eastAsia="Times New Roman"/>
      <w:i/>
      <w:iCs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2059"/>
    <w:pPr>
      <w:ind w:left="200" w:hanging="200"/>
    </w:pPr>
  </w:style>
  <w:style w:type="paragraph" w:styleId="IndexHeading">
    <w:name w:val="index heading"/>
    <w:basedOn w:val="Normal"/>
    <w:next w:val="Normal"/>
    <w:rsid w:val="003F2059"/>
    <w:rPr>
      <w:b/>
      <w:bCs/>
      <w:sz w:val="18"/>
    </w:rPr>
  </w:style>
  <w:style w:type="character" w:styleId="IntenseEmphasis">
    <w:name w:val="Intense Emphasis"/>
    <w:basedOn w:val="DefaultParagraphFont"/>
    <w:uiPriority w:val="21"/>
    <w:semiHidden/>
    <w:qFormat/>
    <w:rsid w:val="003F2059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3F2059"/>
    <w:rPr>
      <w:b/>
      <w:bCs/>
      <w:smallCaps/>
      <w:color w:val="C0504D" w:themeColor="accent2"/>
      <w:spacing w:val="5"/>
      <w:u w:val="single"/>
    </w:rPr>
  </w:style>
  <w:style w:type="paragraph" w:styleId="List">
    <w:name w:val="List"/>
    <w:basedOn w:val="Normal"/>
    <w:uiPriority w:val="99"/>
    <w:semiHidden/>
    <w:unhideWhenUsed/>
    <w:rsid w:val="003F2059"/>
    <w:pPr>
      <w:ind w:left="283" w:hanging="283"/>
      <w:contextualSpacing/>
    </w:pPr>
    <w:rPr>
      <w:rFonts w:asciiTheme="minorHAnsi" w:hAnsiTheme="minorHAnsi"/>
    </w:rPr>
  </w:style>
  <w:style w:type="paragraph" w:styleId="ListBullet">
    <w:name w:val="List Bullet"/>
    <w:basedOn w:val="BodyText"/>
    <w:rsid w:val="003F2059"/>
    <w:pPr>
      <w:numPr>
        <w:numId w:val="4"/>
      </w:numPr>
    </w:pPr>
  </w:style>
  <w:style w:type="paragraph" w:styleId="ListBullet2">
    <w:name w:val="List Bullet 2"/>
    <w:basedOn w:val="ListBullet"/>
    <w:rsid w:val="003F2059"/>
    <w:pPr>
      <w:numPr>
        <w:ilvl w:val="1"/>
      </w:numPr>
    </w:pPr>
  </w:style>
  <w:style w:type="paragraph" w:styleId="ListBullet3">
    <w:name w:val="List Bullet 3"/>
    <w:basedOn w:val="ListBullet2"/>
    <w:rsid w:val="003F2059"/>
    <w:pPr>
      <w:numPr>
        <w:ilvl w:val="2"/>
      </w:numPr>
    </w:pPr>
  </w:style>
  <w:style w:type="paragraph" w:styleId="ListBullet4">
    <w:name w:val="List Bullet 4"/>
    <w:basedOn w:val="ListBullet3"/>
    <w:rsid w:val="003F2059"/>
    <w:pPr>
      <w:numPr>
        <w:ilvl w:val="3"/>
      </w:numPr>
    </w:pPr>
  </w:style>
  <w:style w:type="paragraph" w:styleId="ListBullet5">
    <w:name w:val="List Bullet 5"/>
    <w:basedOn w:val="ListBullet4"/>
    <w:rsid w:val="003F2059"/>
    <w:pPr>
      <w:numPr>
        <w:ilvl w:val="4"/>
      </w:numPr>
      <w:contextualSpacing/>
    </w:pPr>
  </w:style>
  <w:style w:type="paragraph" w:customStyle="1" w:styleId="ListBulletbold">
    <w:name w:val="List Bullet bold"/>
    <w:basedOn w:val="ListBullet"/>
    <w:rsid w:val="003F2059"/>
    <w:pPr>
      <w:numPr>
        <w:numId w:val="0"/>
      </w:numPr>
    </w:pPr>
  </w:style>
  <w:style w:type="paragraph" w:styleId="ListContinue">
    <w:name w:val="List Continue"/>
    <w:basedOn w:val="BodyText"/>
    <w:rsid w:val="003F2059"/>
    <w:pPr>
      <w:ind w:left="567"/>
    </w:pPr>
  </w:style>
  <w:style w:type="paragraph" w:styleId="ListContinue2">
    <w:name w:val="List Continue 2"/>
    <w:basedOn w:val="ListContinue"/>
    <w:rsid w:val="003F2059"/>
    <w:pPr>
      <w:ind w:left="1134"/>
    </w:pPr>
  </w:style>
  <w:style w:type="paragraph" w:styleId="ListContinue3">
    <w:name w:val="List Continue 3"/>
    <w:basedOn w:val="ListContinue2"/>
    <w:rsid w:val="003F2059"/>
    <w:pPr>
      <w:ind w:left="1701"/>
    </w:pPr>
  </w:style>
  <w:style w:type="paragraph" w:styleId="ListContinue4">
    <w:name w:val="List Continue 4"/>
    <w:basedOn w:val="ListContinue3"/>
    <w:rsid w:val="003F2059"/>
    <w:pPr>
      <w:ind w:left="2268"/>
    </w:pPr>
  </w:style>
  <w:style w:type="paragraph" w:styleId="ListContinue5">
    <w:name w:val="List Continue 5"/>
    <w:basedOn w:val="ListContinue4"/>
    <w:rsid w:val="003F2059"/>
    <w:pPr>
      <w:ind w:left="2835"/>
    </w:pPr>
  </w:style>
  <w:style w:type="paragraph" w:styleId="ListNumber">
    <w:name w:val="List Number"/>
    <w:basedOn w:val="BodyText"/>
    <w:rsid w:val="003F2059"/>
    <w:pPr>
      <w:numPr>
        <w:numId w:val="5"/>
      </w:numPr>
    </w:pPr>
  </w:style>
  <w:style w:type="paragraph" w:styleId="ListNumber2">
    <w:name w:val="List Number 2"/>
    <w:basedOn w:val="ListNumber"/>
    <w:rsid w:val="003F2059"/>
    <w:pPr>
      <w:numPr>
        <w:ilvl w:val="1"/>
      </w:numPr>
    </w:pPr>
  </w:style>
  <w:style w:type="paragraph" w:styleId="ListNumber3">
    <w:name w:val="List Number 3"/>
    <w:basedOn w:val="ListNumber2"/>
    <w:rsid w:val="003F2059"/>
    <w:pPr>
      <w:numPr>
        <w:ilvl w:val="2"/>
      </w:numPr>
    </w:pPr>
  </w:style>
  <w:style w:type="paragraph" w:styleId="ListNumber4">
    <w:name w:val="List Number 4"/>
    <w:basedOn w:val="ListNumber3"/>
    <w:rsid w:val="003F2059"/>
    <w:pPr>
      <w:numPr>
        <w:ilvl w:val="3"/>
      </w:numPr>
      <w:contextualSpacing/>
    </w:pPr>
  </w:style>
  <w:style w:type="paragraph" w:styleId="ListNumber5">
    <w:name w:val="List Number 5"/>
    <w:basedOn w:val="ListNumber4"/>
    <w:rsid w:val="003F2059"/>
    <w:pPr>
      <w:numPr>
        <w:ilvl w:val="4"/>
      </w:numPr>
    </w:pPr>
  </w:style>
  <w:style w:type="paragraph" w:styleId="ListParagraph">
    <w:name w:val="List Paragraph"/>
    <w:basedOn w:val="Normal"/>
    <w:uiPriority w:val="34"/>
    <w:qFormat/>
    <w:rsid w:val="003F2059"/>
    <w:pPr>
      <w:ind w:left="567"/>
    </w:pPr>
  </w:style>
  <w:style w:type="numbering" w:customStyle="1" w:styleId="ListNumbers">
    <w:name w:val="ListNumbers"/>
    <w:rsid w:val="003F2059"/>
    <w:pPr>
      <w:numPr>
        <w:numId w:val="6"/>
      </w:numPr>
    </w:pPr>
  </w:style>
  <w:style w:type="paragraph" w:styleId="NormalIndent">
    <w:name w:val="Normal Indent"/>
    <w:basedOn w:val="Normal"/>
    <w:semiHidden/>
    <w:rsid w:val="003F2059"/>
    <w:pPr>
      <w:ind w:left="1134"/>
    </w:pPr>
  </w:style>
  <w:style w:type="paragraph" w:customStyle="1" w:styleId="Note">
    <w:name w:val="Note"/>
    <w:basedOn w:val="BodyText"/>
    <w:next w:val="BodyText"/>
    <w:rsid w:val="003F2059"/>
    <w:pPr>
      <w:numPr>
        <w:numId w:val="7"/>
      </w:numPr>
    </w:pPr>
  </w:style>
  <w:style w:type="paragraph" w:customStyle="1" w:styleId="Note2">
    <w:name w:val="Note 2"/>
    <w:basedOn w:val="Note"/>
    <w:next w:val="BodyText"/>
    <w:rsid w:val="003F2059"/>
    <w:pPr>
      <w:numPr>
        <w:ilvl w:val="1"/>
      </w:numPr>
    </w:pPr>
  </w:style>
  <w:style w:type="character" w:styleId="PageNumber">
    <w:name w:val="page number"/>
    <w:basedOn w:val="BodyTextChar"/>
    <w:semiHidden/>
    <w:rsid w:val="003F2059"/>
    <w:rPr>
      <w:rFonts w:eastAsia="Times New Roman"/>
      <w:sz w:val="16"/>
      <w:szCs w:val="24"/>
      <w:lang w:val="en-AU" w:eastAsia="en-US" w:bidi="ar-SA"/>
    </w:rPr>
  </w:style>
  <w:style w:type="paragraph" w:customStyle="1" w:styleId="Para2">
    <w:name w:val="Para 2"/>
    <w:basedOn w:val="Normal"/>
    <w:uiPriority w:val="99"/>
    <w:semiHidden/>
    <w:rsid w:val="003F2059"/>
    <w:pPr>
      <w:ind w:left="1418"/>
    </w:pPr>
    <w:rPr>
      <w:rFonts w:ascii="Times New Roman" w:hAnsi="Times New Roman"/>
    </w:rPr>
  </w:style>
  <w:style w:type="paragraph" w:customStyle="1" w:styleId="Picture">
    <w:name w:val="Picture"/>
    <w:basedOn w:val="BodyText"/>
    <w:next w:val="BodyText"/>
    <w:rsid w:val="003F2059"/>
    <w:pPr>
      <w:spacing w:line="240" w:lineRule="auto"/>
    </w:pPr>
  </w:style>
  <w:style w:type="paragraph" w:customStyle="1" w:styleId="Recommendation">
    <w:name w:val="Recommendation"/>
    <w:basedOn w:val="BodyText"/>
    <w:rsid w:val="003F2059"/>
    <w:pPr>
      <w:pBdr>
        <w:top w:val="single" w:sz="48" w:space="1" w:color="DDD9C3" w:themeColor="background2" w:themeShade="E6"/>
        <w:left w:val="single" w:sz="24" w:space="4" w:color="DDD9C3" w:themeColor="background2" w:themeShade="E6"/>
        <w:bottom w:val="single" w:sz="48" w:space="1" w:color="DDD9C3" w:themeColor="background2" w:themeShade="E6"/>
        <w:right w:val="single" w:sz="24" w:space="4" w:color="DDD9C3" w:themeColor="background2" w:themeShade="E6"/>
      </w:pBdr>
      <w:shd w:val="clear" w:color="auto" w:fill="DDD9C3" w:themeFill="background2" w:themeFillShade="E6"/>
    </w:pPr>
    <w:rPr>
      <w:i/>
    </w:rPr>
  </w:style>
  <w:style w:type="character" w:styleId="Strong">
    <w:name w:val="Strong"/>
    <w:basedOn w:val="BodyTextChar"/>
    <w:semiHidden/>
    <w:rsid w:val="003F2059"/>
    <w:rPr>
      <w:rFonts w:eastAsia="Times New Roman"/>
      <w:b/>
      <w:bCs/>
      <w:lang w:val="en-AU" w:eastAsia="en-US" w:bidi="ar-SA"/>
    </w:rPr>
  </w:style>
  <w:style w:type="paragraph" w:customStyle="1" w:styleId="TableBodyText">
    <w:name w:val="Table Body Text"/>
    <w:basedOn w:val="BodyText"/>
    <w:rsid w:val="003F2059"/>
    <w:pPr>
      <w:spacing w:before="60" w:after="60"/>
    </w:pPr>
    <w:rPr>
      <w:rFonts w:cs="Arial"/>
      <w:szCs w:val="20"/>
      <w:lang w:eastAsia="en-AU"/>
    </w:rPr>
  </w:style>
  <w:style w:type="table" w:styleId="TableGrid">
    <w:name w:val="Table Grid"/>
    <w:basedOn w:val="TableNormal"/>
    <w:uiPriority w:val="59"/>
    <w:rsid w:val="003F2059"/>
    <w:pPr>
      <w:spacing w:before="60" w:after="60" w:line="276" w:lineRule="auto"/>
    </w:pPr>
    <w:rPr>
      <w:rFonts w:eastAsia="Times New Roman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TableBodyText"/>
    <w:rsid w:val="0002368B"/>
    <w:rPr>
      <w:b/>
      <w:color w:val="00768C"/>
    </w:rPr>
  </w:style>
  <w:style w:type="paragraph" w:customStyle="1" w:styleId="TableListBullet">
    <w:name w:val="Table List Bullet"/>
    <w:basedOn w:val="TableBodyText"/>
    <w:rsid w:val="003F2059"/>
    <w:pPr>
      <w:numPr>
        <w:numId w:val="8"/>
      </w:numPr>
    </w:pPr>
  </w:style>
  <w:style w:type="paragraph" w:customStyle="1" w:styleId="TableListBullet2">
    <w:name w:val="Table List Bullet 2"/>
    <w:basedOn w:val="TableListBullet"/>
    <w:rsid w:val="003F2059"/>
    <w:pPr>
      <w:numPr>
        <w:numId w:val="9"/>
      </w:numPr>
      <w:spacing w:line="240" w:lineRule="auto"/>
    </w:pPr>
  </w:style>
  <w:style w:type="paragraph" w:customStyle="1" w:styleId="TableListBullet3">
    <w:name w:val="Table List Bullet 3"/>
    <w:basedOn w:val="TableListBullet2"/>
    <w:rsid w:val="003F2059"/>
    <w:pPr>
      <w:numPr>
        <w:numId w:val="10"/>
      </w:numPr>
    </w:pPr>
    <w:rPr>
      <w:lang w:val="en-US"/>
    </w:rPr>
  </w:style>
  <w:style w:type="paragraph" w:customStyle="1" w:styleId="TableListContinue">
    <w:name w:val="Table List Continue"/>
    <w:basedOn w:val="TableBodyText"/>
    <w:rsid w:val="003F2059"/>
    <w:pPr>
      <w:ind w:left="340"/>
    </w:pPr>
  </w:style>
  <w:style w:type="paragraph" w:customStyle="1" w:styleId="TableListContinue2">
    <w:name w:val="Table List Continue 2"/>
    <w:basedOn w:val="TableListContinue"/>
    <w:rsid w:val="003F2059"/>
    <w:pPr>
      <w:spacing w:line="240" w:lineRule="auto"/>
      <w:ind w:left="680"/>
    </w:pPr>
  </w:style>
  <w:style w:type="paragraph" w:customStyle="1" w:styleId="TableListContinue3">
    <w:name w:val="Table List Continue 3"/>
    <w:basedOn w:val="TableListContinue2"/>
    <w:rsid w:val="003F2059"/>
    <w:pPr>
      <w:ind w:left="1021"/>
    </w:pPr>
  </w:style>
  <w:style w:type="paragraph" w:customStyle="1" w:styleId="TableListNumber">
    <w:name w:val="Table List Number"/>
    <w:basedOn w:val="TableBodyText"/>
    <w:rsid w:val="003F2059"/>
    <w:pPr>
      <w:numPr>
        <w:numId w:val="11"/>
      </w:numPr>
    </w:pPr>
  </w:style>
  <w:style w:type="paragraph" w:customStyle="1" w:styleId="TableListNumber2">
    <w:name w:val="Table List Number 2"/>
    <w:basedOn w:val="TableListNumber"/>
    <w:rsid w:val="003F2059"/>
    <w:pPr>
      <w:numPr>
        <w:ilvl w:val="1"/>
      </w:numPr>
      <w:spacing w:line="240" w:lineRule="auto"/>
    </w:pPr>
  </w:style>
  <w:style w:type="paragraph" w:customStyle="1" w:styleId="TableListNumber3">
    <w:name w:val="Table List Number 3"/>
    <w:basedOn w:val="TableListNumber2"/>
    <w:rsid w:val="003F2059"/>
    <w:pPr>
      <w:numPr>
        <w:ilvl w:val="2"/>
      </w:numPr>
    </w:pPr>
  </w:style>
  <w:style w:type="paragraph" w:styleId="TableofFigures">
    <w:name w:val="table of figures"/>
    <w:basedOn w:val="BodyText"/>
    <w:next w:val="BodyText"/>
    <w:uiPriority w:val="99"/>
    <w:rsid w:val="003F2059"/>
  </w:style>
  <w:style w:type="paragraph" w:customStyle="1" w:styleId="TemplateInstruction">
    <w:name w:val="Template Instruction"/>
    <w:basedOn w:val="BodyText"/>
    <w:semiHidden/>
    <w:rsid w:val="003F2059"/>
    <w:pPr>
      <w:spacing w:after="120" w:line="240" w:lineRule="atLeast"/>
      <w:ind w:left="709"/>
    </w:pPr>
    <w:rPr>
      <w:rFonts w:ascii="Times New Roman" w:hAnsi="Times New Roman"/>
      <w:i/>
      <w:color w:val="0000FF"/>
    </w:rPr>
  </w:style>
  <w:style w:type="paragraph" w:styleId="TOC1">
    <w:name w:val="toc 1"/>
    <w:basedOn w:val="BodyText"/>
    <w:next w:val="BodyText"/>
    <w:uiPriority w:val="39"/>
    <w:unhideWhenUsed/>
    <w:rsid w:val="003F2059"/>
    <w:pPr>
      <w:tabs>
        <w:tab w:val="left" w:pos="567"/>
        <w:tab w:val="right" w:leader="dot" w:pos="9072"/>
      </w:tabs>
      <w:spacing w:before="120" w:after="0" w:line="240" w:lineRule="auto"/>
    </w:pPr>
    <w:rPr>
      <w:b/>
    </w:rPr>
  </w:style>
  <w:style w:type="paragraph" w:styleId="TOC2">
    <w:name w:val="toc 2"/>
    <w:basedOn w:val="TOC1"/>
    <w:next w:val="BodyText"/>
    <w:uiPriority w:val="39"/>
    <w:unhideWhenUsed/>
    <w:rsid w:val="003F2059"/>
    <w:pPr>
      <w:spacing w:before="0"/>
      <w:ind w:left="567" w:hanging="567"/>
    </w:pPr>
    <w:rPr>
      <w:b w:val="0"/>
    </w:rPr>
  </w:style>
  <w:style w:type="paragraph" w:styleId="TOC3">
    <w:name w:val="toc 3"/>
    <w:basedOn w:val="TOC2"/>
    <w:next w:val="BodyText"/>
    <w:uiPriority w:val="39"/>
    <w:unhideWhenUsed/>
    <w:rsid w:val="003F2059"/>
    <w:pPr>
      <w:ind w:left="1134"/>
    </w:pPr>
    <w:rPr>
      <w:i/>
      <w:sz w:val="18"/>
    </w:rPr>
  </w:style>
  <w:style w:type="paragraph" w:styleId="TOC4">
    <w:name w:val="toc 4"/>
    <w:basedOn w:val="Normal"/>
    <w:next w:val="Normal"/>
    <w:uiPriority w:val="39"/>
    <w:unhideWhenUsed/>
    <w:rsid w:val="003F2059"/>
    <w:pPr>
      <w:ind w:left="851"/>
    </w:pPr>
  </w:style>
  <w:style w:type="paragraph" w:styleId="TOC5">
    <w:name w:val="toc 5"/>
    <w:basedOn w:val="Normal"/>
    <w:next w:val="Normal"/>
    <w:uiPriority w:val="39"/>
    <w:semiHidden/>
    <w:unhideWhenUsed/>
    <w:rsid w:val="003F205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3F205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3F205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3F205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3F2059"/>
    <w:pPr>
      <w:spacing w:after="100"/>
      <w:ind w:left="1760"/>
    </w:pPr>
  </w:style>
  <w:style w:type="paragraph" w:styleId="TOCHeading">
    <w:name w:val="TOC Heading"/>
    <w:basedOn w:val="Heading1"/>
    <w:next w:val="BodyText"/>
    <w:qFormat/>
    <w:rsid w:val="003F2059"/>
  </w:style>
  <w:style w:type="paragraph" w:customStyle="1" w:styleId="Version">
    <w:name w:val="Version"/>
    <w:basedOn w:val="BodyText"/>
    <w:rsid w:val="003F2059"/>
    <w:pPr>
      <w:spacing w:after="0" w:line="240" w:lineRule="auto"/>
      <w:jc w:val="center"/>
    </w:pPr>
    <w:rPr>
      <w:b/>
      <w:color w:val="FFFFFF" w:themeColor="background1"/>
      <w:spacing w:val="9"/>
      <w:position w:val="2"/>
    </w:rPr>
  </w:style>
  <w:style w:type="paragraph" w:customStyle="1" w:styleId="WorkflowText">
    <w:name w:val="Workflow Text"/>
    <w:basedOn w:val="TableBodyText"/>
    <w:semiHidden/>
    <w:rsid w:val="003F2059"/>
  </w:style>
  <w:style w:type="paragraph" w:customStyle="1" w:styleId="BodyTextIntro">
    <w:name w:val="Body Text Intro"/>
    <w:basedOn w:val="BodyText"/>
    <w:next w:val="BodyText"/>
    <w:rsid w:val="000F1B2C"/>
    <w:rPr>
      <w:b/>
      <w:i/>
      <w:color w:val="7F7F7F" w:themeColor="text1" w:themeTint="80"/>
      <w:sz w:val="22"/>
    </w:rPr>
  </w:style>
  <w:style w:type="paragraph" w:customStyle="1" w:styleId="CoverHeading1">
    <w:name w:val="Cover Heading 1"/>
    <w:basedOn w:val="BodyText"/>
    <w:semiHidden/>
    <w:rsid w:val="005800C4"/>
    <w:pPr>
      <w:spacing w:before="360" w:line="240" w:lineRule="auto"/>
    </w:pPr>
    <w:rPr>
      <w:b/>
      <w:color w:val="FFFFFF" w:themeColor="background1"/>
      <w:sz w:val="42"/>
    </w:rPr>
  </w:style>
  <w:style w:type="paragraph" w:customStyle="1" w:styleId="CoverHeading2">
    <w:name w:val="Cover Heading 2"/>
    <w:basedOn w:val="BodyText"/>
    <w:semiHidden/>
    <w:rsid w:val="005800C4"/>
    <w:pPr>
      <w:spacing w:before="360" w:line="240" w:lineRule="auto"/>
    </w:pPr>
    <w:rPr>
      <w:b/>
      <w:i/>
      <w:color w:val="FFFFFF" w:themeColor="background1"/>
      <w:sz w:val="28"/>
      <w:szCs w:val="28"/>
    </w:rPr>
  </w:style>
  <w:style w:type="paragraph" w:customStyle="1" w:styleId="ProgramTitle">
    <w:name w:val="Program Title"/>
    <w:basedOn w:val="BodyText"/>
    <w:semiHidden/>
    <w:rsid w:val="003F2059"/>
    <w:pPr>
      <w:spacing w:before="120" w:line="240" w:lineRule="auto"/>
    </w:pPr>
    <w:rPr>
      <w:color w:val="002C5F"/>
    </w:rPr>
  </w:style>
  <w:style w:type="paragraph" w:customStyle="1" w:styleId="Year">
    <w:name w:val="Year"/>
    <w:basedOn w:val="BodyText"/>
    <w:rsid w:val="003F2059"/>
    <w:pPr>
      <w:autoSpaceDE w:val="0"/>
      <w:autoSpaceDN w:val="0"/>
      <w:adjustRightInd w:val="0"/>
      <w:spacing w:before="80" w:after="0" w:line="240" w:lineRule="auto"/>
      <w:jc w:val="center"/>
    </w:pPr>
    <w:rPr>
      <w:rFonts w:cs="Arial"/>
      <w:color w:val="FFFFFF"/>
      <w:sz w:val="16"/>
      <w:szCs w:val="16"/>
    </w:rPr>
  </w:style>
  <w:style w:type="paragraph" w:customStyle="1" w:styleId="CopyrightText">
    <w:name w:val="Copyright Text"/>
    <w:basedOn w:val="BodyText"/>
    <w:next w:val="BodyText"/>
    <w:rsid w:val="003F2059"/>
    <w:rPr>
      <w:sz w:val="18"/>
      <w:szCs w:val="18"/>
    </w:rPr>
  </w:style>
  <w:style w:type="paragraph" w:customStyle="1" w:styleId="CopyrightHeading">
    <w:name w:val="Copyright Heading"/>
    <w:basedOn w:val="CopyrightText"/>
    <w:next w:val="CopyrightText"/>
    <w:rsid w:val="00B86454"/>
    <w:rPr>
      <w:rFonts w:eastAsia="Arial Unicode MS"/>
      <w:b/>
      <w:color w:val="auto"/>
    </w:rPr>
  </w:style>
  <w:style w:type="paragraph" w:customStyle="1" w:styleId="HiddenText">
    <w:name w:val="Hidden Text"/>
    <w:basedOn w:val="BodyText"/>
    <w:rsid w:val="003F2059"/>
    <w:rPr>
      <w:vanish/>
      <w:color w:val="14BA34"/>
    </w:rPr>
  </w:style>
  <w:style w:type="paragraph" w:customStyle="1" w:styleId="Reference">
    <w:name w:val="Reference"/>
    <w:basedOn w:val="Caption"/>
    <w:rsid w:val="003F2059"/>
    <w:rPr>
      <w:i w:val="0"/>
      <w:color w:val="A6A6A6" w:themeColor="background1" w:themeShade="A6"/>
    </w:rPr>
  </w:style>
  <w:style w:type="paragraph" w:customStyle="1" w:styleId="ListBulletClosed">
    <w:name w:val="List Bullet Closed"/>
    <w:basedOn w:val="ListBullet"/>
    <w:rsid w:val="00465ABD"/>
    <w:pPr>
      <w:contextualSpacing/>
    </w:pPr>
  </w:style>
  <w:style w:type="paragraph" w:customStyle="1" w:styleId="ListNumberClosed">
    <w:name w:val="List Number Closed"/>
    <w:basedOn w:val="ListNumber"/>
    <w:rsid w:val="00FF7AED"/>
    <w:pPr>
      <w:numPr>
        <w:numId w:val="0"/>
      </w:numPr>
      <w:contextualSpacing/>
    </w:pPr>
  </w:style>
  <w:style w:type="paragraph" w:styleId="BodyText2">
    <w:name w:val="Body Text 2"/>
    <w:basedOn w:val="BodyText"/>
    <w:link w:val="BodyText2Char"/>
    <w:rsid w:val="003F2059"/>
    <w:pPr>
      <w:spacing w:after="120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641E13"/>
    <w:rPr>
      <w:rFonts w:eastAsia="Times New Roman"/>
      <w:i/>
    </w:rPr>
  </w:style>
  <w:style w:type="paragraph" w:styleId="BodyText3">
    <w:name w:val="Body Text 3"/>
    <w:basedOn w:val="BodyText"/>
    <w:link w:val="BodyText3Char"/>
    <w:rsid w:val="003F2059"/>
    <w:pPr>
      <w:spacing w:after="120"/>
    </w:pPr>
    <w:rPr>
      <w:sz w:val="18"/>
      <w:szCs w:val="16"/>
    </w:rPr>
  </w:style>
  <w:style w:type="character" w:customStyle="1" w:styleId="BodyText3Char">
    <w:name w:val="Body Text 3 Char"/>
    <w:basedOn w:val="DefaultParagraphFont"/>
    <w:link w:val="BodyText3"/>
    <w:rsid w:val="00641E13"/>
    <w:rPr>
      <w:rFonts w:eastAsia="Times New Roman"/>
      <w:sz w:val="18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3F2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F2059"/>
    <w:rPr>
      <w:rFonts w:ascii="Tahoma" w:eastAsia="Times New Roman" w:hAnsi="Tahoma" w:cs="Tahoma"/>
      <w:sz w:val="16"/>
      <w:szCs w:val="16"/>
    </w:rPr>
  </w:style>
  <w:style w:type="paragraph" w:customStyle="1" w:styleId="BodyTextClosed">
    <w:name w:val="Body Text Closed"/>
    <w:basedOn w:val="BodyText"/>
    <w:rsid w:val="003F2059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F2059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F2059"/>
    <w:rPr>
      <w:rFonts w:eastAsiaTheme="majorEastAsia" w:cstheme="majorBidi"/>
      <w:i/>
      <w:iCs/>
      <w:color w:val="auto"/>
      <w:spacing w:val="15"/>
      <w:sz w:val="24"/>
      <w:szCs w:val="24"/>
    </w:rPr>
  </w:style>
  <w:style w:type="paragraph" w:customStyle="1" w:styleId="TableBodyText2">
    <w:name w:val="Table Body Text 2"/>
    <w:basedOn w:val="TableBodyText"/>
    <w:rsid w:val="003F2059"/>
    <w:rPr>
      <w:sz w:val="18"/>
    </w:rPr>
  </w:style>
  <w:style w:type="paragraph" w:customStyle="1" w:styleId="TableBodyText3">
    <w:name w:val="Table Body Text 3"/>
    <w:basedOn w:val="TableBodyText"/>
    <w:rsid w:val="003F2059"/>
    <w:rPr>
      <w:sz w:val="16"/>
    </w:rPr>
  </w:style>
  <w:style w:type="paragraph" w:customStyle="1" w:styleId="TableHeading2">
    <w:name w:val="Table Heading 2"/>
    <w:basedOn w:val="TableHeading"/>
    <w:rsid w:val="003F2059"/>
    <w:rPr>
      <w:sz w:val="18"/>
    </w:rPr>
  </w:style>
  <w:style w:type="paragraph" w:customStyle="1" w:styleId="TableHeading3">
    <w:name w:val="Table Heading 3"/>
    <w:basedOn w:val="TableHeading"/>
    <w:rsid w:val="003F2059"/>
    <w:rPr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08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8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bCs/>
      <w:color w:val="auto"/>
      <w:sz w:val="20"/>
      <w:szCs w:val="20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86A"/>
    <w:rPr>
      <w:rFonts w:eastAsia="Times New Roman"/>
      <w:b/>
      <w:bCs/>
      <w:color w:val="auto"/>
      <w:sz w:val="20"/>
      <w:szCs w:val="20"/>
      <w:lang w:eastAsia="en-AU"/>
    </w:rPr>
  </w:style>
  <w:style w:type="paragraph" w:customStyle="1" w:styleId="PSA2ndPageHeader1">
    <w:name w:val="PSA_2nd Page Header 1"/>
    <w:qFormat/>
    <w:rsid w:val="00EE5E90"/>
    <w:rPr>
      <w:b/>
      <w:bCs/>
      <w:color w:val="384F5D"/>
      <w:spacing w:val="-6"/>
      <w:position w:val="2"/>
      <w:sz w:val="20"/>
      <w:szCs w:val="20"/>
    </w:rPr>
  </w:style>
  <w:style w:type="paragraph" w:customStyle="1" w:styleId="PSASecondPageHeader2">
    <w:name w:val="PSA_Second Page Header 2"/>
    <w:qFormat/>
    <w:rsid w:val="00EE5E90"/>
    <w:rPr>
      <w:rFonts w:eastAsia="Times New Roman"/>
      <w:i/>
      <w:iCs/>
      <w:color w:val="384F5D"/>
      <w:position w:val="2"/>
      <w:sz w:val="16"/>
      <w:szCs w:val="16"/>
      <w:lang w:eastAsia="bg-BG"/>
    </w:rPr>
  </w:style>
  <w:style w:type="paragraph" w:styleId="Revision">
    <w:name w:val="Revision"/>
    <w:hidden/>
    <w:uiPriority w:val="99"/>
    <w:semiHidden/>
    <w:rsid w:val="00931666"/>
    <w:rPr>
      <w:rFonts w:eastAsia="Times New Roman"/>
      <w:color w:val="auto"/>
      <w:sz w:val="24"/>
      <w:szCs w:val="20"/>
      <w:lang w:eastAsia="en-AU"/>
    </w:rPr>
  </w:style>
  <w:style w:type="paragraph" w:customStyle="1" w:styleId="Default">
    <w:name w:val="Default"/>
    <w:rsid w:val="004E727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9066E2"/>
  </w:style>
  <w:style w:type="character" w:customStyle="1" w:styleId="eop">
    <w:name w:val="eop"/>
    <w:basedOn w:val="DefaultParagraphFont"/>
    <w:rsid w:val="0090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a.org.au/cpd/cpd-accreditation/" TargetMode="External"/><Relationship Id="rId13" Type="http://schemas.openxmlformats.org/officeDocument/2006/relationships/hyperlink" Target="http://www.psa.org.au/cpd/cpd-accreditation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aic.gov.au/privacy-law/privacy-act/australian-privacy-principl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AEducation@psa.org.au?subject=CPD%20accredit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a.org.au/practice-support-and-tools/psa-information-framewor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a.org.au/education/about-cpd/accreditation" TargetMode="External"/><Relationship Id="rId10" Type="http://schemas.openxmlformats.org/officeDocument/2006/relationships/hyperlink" Target="http://www.pharmacycouncil.org.au/resources/accreditation-standards-for-cpd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harmacycouncil.org.au/resources/accreditation-standards-for-cpd/" TargetMode="External"/><Relationship Id="rId14" Type="http://schemas.openxmlformats.org/officeDocument/2006/relationships/hyperlink" Target="http://www.psa.org.au/cpd/cpd-accreditatio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8E30-1BCA-422C-A4E4-D7F24A6A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Pharmaceutical Society of Australia</Company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Narayan-Ram</dc:creator>
  <cp:lastModifiedBy>Jill Malek</cp:lastModifiedBy>
  <cp:revision>8</cp:revision>
  <cp:lastPrinted>2016-07-21T01:50:00Z</cp:lastPrinted>
  <dcterms:created xsi:type="dcterms:W3CDTF">2022-08-22T00:26:00Z</dcterms:created>
  <dcterms:modified xsi:type="dcterms:W3CDTF">2022-09-11T20:59:00Z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A Year">
    <vt:lpwstr>2013</vt:lpwstr>
  </property>
  <property fmtid="{D5CDD505-2E9C-101B-9397-08002B2CF9AE}" pid="3" name="PSA Version">
    <vt:lpwstr>V4.0</vt:lpwstr>
  </property>
  <property fmtid="{D5CDD505-2E9C-101B-9397-08002B2CF9AE}" pid="4" name="PSA Cover Heading 1">
    <vt:lpwstr>Accreditation application</vt:lpwstr>
  </property>
  <property fmtid="{D5CDD505-2E9C-101B-9397-08002B2CF9AE}" pid="5" name="PSA Cover Heading 2">
    <vt:lpwstr>For CPD providers</vt:lpwstr>
  </property>
  <property fmtid="{D5CDD505-2E9C-101B-9397-08002B2CF9AE}" pid="6" name="Tagline">
    <vt:lpwstr>Voice</vt:lpwstr>
  </property>
</Properties>
</file>