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48CA6" w14:textId="77777777" w:rsidR="00217C9B" w:rsidRDefault="00217C9B" w:rsidP="00B92DE0">
      <w:pPr>
        <w:spacing w:after="40"/>
      </w:pPr>
    </w:p>
    <w:p w14:paraId="7023F129" w14:textId="31BB2E61" w:rsidR="00B92DE0" w:rsidRDefault="00873860" w:rsidP="000E6450">
      <w:pPr>
        <w:spacing w:after="4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F7DE528" w14:textId="7B6A7CD7" w:rsidR="00B92DE0" w:rsidRDefault="00B92DE0" w:rsidP="006844F3">
      <w:pPr>
        <w:spacing w:after="40"/>
      </w:pPr>
      <w:r>
        <w:t>&lt;</w:t>
      </w:r>
      <w:r w:rsidR="006844F3">
        <w:t>Doctor Surgery</w:t>
      </w:r>
      <w:r>
        <w:t xml:space="preserve"> Name&gt;</w:t>
      </w:r>
      <w:r w:rsidR="006844F3">
        <w:tab/>
      </w:r>
      <w:r w:rsidR="006844F3">
        <w:tab/>
      </w:r>
      <w:r w:rsidR="006844F3">
        <w:tab/>
      </w:r>
      <w:r w:rsidR="006844F3">
        <w:tab/>
      </w:r>
      <w:r w:rsidR="006844F3">
        <w:tab/>
      </w:r>
      <w:r w:rsidR="006844F3">
        <w:tab/>
      </w:r>
      <w:r w:rsidR="006844F3">
        <w:tab/>
        <w:t>&lt;XX Month 20</w:t>
      </w:r>
      <w:r w:rsidR="00CD23B3">
        <w:t xml:space="preserve">  </w:t>
      </w:r>
      <w:r w:rsidR="006844F3">
        <w:t>&gt;</w:t>
      </w:r>
    </w:p>
    <w:p w14:paraId="19A6D9C5" w14:textId="54D010CD" w:rsidR="00B92DE0" w:rsidRDefault="00B92DE0" w:rsidP="006844F3">
      <w:pPr>
        <w:spacing w:after="40"/>
      </w:pPr>
      <w:r>
        <w:t>&lt;</w:t>
      </w:r>
      <w:r w:rsidR="006844F3">
        <w:t>Doctor Surgery</w:t>
      </w:r>
      <w:r>
        <w:t xml:space="preserve"> Street Address&gt;</w:t>
      </w:r>
    </w:p>
    <w:p w14:paraId="3D3F59CF" w14:textId="4E66548D" w:rsidR="00B92DE0" w:rsidRDefault="00B92DE0" w:rsidP="006844F3">
      <w:pPr>
        <w:spacing w:after="40"/>
      </w:pPr>
      <w:r>
        <w:t>&lt;</w:t>
      </w:r>
      <w:r w:rsidR="006844F3">
        <w:t>Doctor Surgery</w:t>
      </w:r>
      <w:r>
        <w:t xml:space="preserve"> Suburb State Postcode&gt;</w:t>
      </w:r>
    </w:p>
    <w:p w14:paraId="000D02F1" w14:textId="77777777" w:rsidR="00B92DE0" w:rsidRDefault="00B92DE0" w:rsidP="006844F3">
      <w:pPr>
        <w:spacing w:after="40"/>
      </w:pPr>
    </w:p>
    <w:p w14:paraId="04D35752" w14:textId="77777777" w:rsidR="00004E95" w:rsidRDefault="00004E95"/>
    <w:p w14:paraId="4D64D6D7" w14:textId="0E367ED1" w:rsidR="0091407A" w:rsidRDefault="00B25DF2">
      <w:r>
        <w:t xml:space="preserve">Dear Dr [insert name] </w:t>
      </w:r>
    </w:p>
    <w:p w14:paraId="7E7ED46D" w14:textId="71DA8181" w:rsidR="00A222B5" w:rsidRDefault="00A222B5">
      <w:r>
        <w:t>I am</w:t>
      </w:r>
      <w:r w:rsidR="000E5338">
        <w:t xml:space="preserve"> writing to </w:t>
      </w:r>
      <w:r w:rsidR="00B916B4">
        <w:t>share with you</w:t>
      </w:r>
      <w:r>
        <w:t xml:space="preserve"> </w:t>
      </w:r>
      <w:r w:rsidR="000518C4">
        <w:t>&lt;Pharmacy Name&gt;’</w:t>
      </w:r>
      <w:r>
        <w:t xml:space="preserve">s </w:t>
      </w:r>
      <w:r w:rsidR="009E0FFA">
        <w:t>commit</w:t>
      </w:r>
      <w:r>
        <w:t>ment</w:t>
      </w:r>
      <w:r w:rsidR="009E0FFA">
        <w:t xml:space="preserve"> to </w:t>
      </w:r>
      <w:r w:rsidR="00471CB0">
        <w:t xml:space="preserve">working with </w:t>
      </w:r>
      <w:r w:rsidR="00864FC4">
        <w:t xml:space="preserve">general practitioners and other local health professionals providing </w:t>
      </w:r>
      <w:r w:rsidR="009E0FFA">
        <w:t xml:space="preserve">palliative care </w:t>
      </w:r>
      <w:r w:rsidR="00471CB0">
        <w:t>to improve</w:t>
      </w:r>
      <w:r w:rsidR="00810A55">
        <w:t xml:space="preserve"> timely</w:t>
      </w:r>
      <w:r w:rsidR="00471CB0">
        <w:t xml:space="preserve"> access to appropriate medicines for symptom management</w:t>
      </w:r>
      <w:r w:rsidR="00B916B4">
        <w:t xml:space="preserve"> at end of life</w:t>
      </w:r>
      <w:r w:rsidR="00810A55">
        <w:t>, thereby supporting community-based p</w:t>
      </w:r>
      <w:r w:rsidR="00B916B4">
        <w:t>atients</w:t>
      </w:r>
      <w:r w:rsidR="00810A55">
        <w:t xml:space="preserve"> to die comfortably in the environment of their choice</w:t>
      </w:r>
      <w:r w:rsidR="00B916B4">
        <w:t>.</w:t>
      </w:r>
      <w:r w:rsidR="009E0FFA">
        <w:t xml:space="preserve"> </w:t>
      </w:r>
    </w:p>
    <w:p w14:paraId="222A9BA0" w14:textId="6E7F20C4" w:rsidR="00A222B5" w:rsidRDefault="00A222B5" w:rsidP="00A222B5">
      <w:r>
        <w:t xml:space="preserve">Our </w:t>
      </w:r>
      <w:r w:rsidR="00216F41">
        <w:t xml:space="preserve">pharmacists </w:t>
      </w:r>
      <w:r>
        <w:t>have recently undertaken training and education to enhance the support and assistance we provide to our palliative patients, their families and carers.</w:t>
      </w:r>
    </w:p>
    <w:p w14:paraId="6A155E58" w14:textId="46EB51EF" w:rsidR="009E0FFA" w:rsidRDefault="00373B12">
      <w:r>
        <w:t xml:space="preserve">We have </w:t>
      </w:r>
      <w:r w:rsidR="00492200">
        <w:t>committed</w:t>
      </w:r>
      <w:r>
        <w:t xml:space="preserve"> to </w:t>
      </w:r>
      <w:r w:rsidR="000518C4">
        <w:t xml:space="preserve">routinely </w:t>
      </w:r>
      <w:r>
        <w:t>stock</w:t>
      </w:r>
      <w:r w:rsidR="002364A3">
        <w:t>ing</w:t>
      </w:r>
      <w:r w:rsidR="00492200">
        <w:t xml:space="preserve"> the</w:t>
      </w:r>
      <w:r>
        <w:t xml:space="preserve"> medicines on the </w:t>
      </w:r>
      <w:hyperlink r:id="rId10" w:history="1">
        <w:r w:rsidR="00492200" w:rsidRPr="003961ED">
          <w:rPr>
            <w:rStyle w:val="Hyperlink"/>
          </w:rPr>
          <w:t xml:space="preserve">National Core </w:t>
        </w:r>
        <w:r w:rsidR="002233DF" w:rsidRPr="003961ED">
          <w:rPr>
            <w:rStyle w:val="Hyperlink"/>
          </w:rPr>
          <w:t>Community Palliative Care Medicines List</w:t>
        </w:r>
      </w:hyperlink>
      <w:r w:rsidR="002233DF">
        <w:t>:</w:t>
      </w:r>
    </w:p>
    <w:p w14:paraId="5ABEDF48" w14:textId="3B0E87DA" w:rsidR="002233DF" w:rsidRDefault="002233DF" w:rsidP="003B7D22">
      <w:pPr>
        <w:pStyle w:val="ListParagraph"/>
        <w:numPr>
          <w:ilvl w:val="0"/>
          <w:numId w:val="1"/>
        </w:numPr>
      </w:pPr>
      <w:r>
        <w:t>Clonazepam 2.5mg</w:t>
      </w:r>
      <w:r w:rsidR="00A22B12">
        <w:t>/mL drops</w:t>
      </w:r>
      <w:r w:rsidR="004E3514">
        <w:t xml:space="preserve"> and/or clonazepam </w:t>
      </w:r>
      <w:r w:rsidR="001A7582">
        <w:t>1mg/mL injection</w:t>
      </w:r>
    </w:p>
    <w:p w14:paraId="580573D9" w14:textId="211863AA" w:rsidR="00A22B12" w:rsidRDefault="00A22B12" w:rsidP="003B7D22">
      <w:pPr>
        <w:pStyle w:val="ListParagraph"/>
        <w:numPr>
          <w:ilvl w:val="0"/>
          <w:numId w:val="1"/>
        </w:numPr>
      </w:pPr>
      <w:r>
        <w:t>Haloperidol 5mg/mL injection</w:t>
      </w:r>
    </w:p>
    <w:p w14:paraId="010393C0" w14:textId="1D26BFDA" w:rsidR="00A22B12" w:rsidRDefault="00A22B12" w:rsidP="003B7D22">
      <w:pPr>
        <w:pStyle w:val="ListParagraph"/>
        <w:numPr>
          <w:ilvl w:val="0"/>
          <w:numId w:val="1"/>
        </w:numPr>
      </w:pPr>
      <w:r>
        <w:t>Hyoscine butylbromide</w:t>
      </w:r>
      <w:r w:rsidR="006E0FC7">
        <w:t xml:space="preserve"> 20mg/mL injection</w:t>
      </w:r>
    </w:p>
    <w:p w14:paraId="270DCF46" w14:textId="37E15677" w:rsidR="003B7D22" w:rsidRDefault="000518C4" w:rsidP="006E0FC7">
      <w:pPr>
        <w:pStyle w:val="ListParagraph"/>
        <w:numPr>
          <w:ilvl w:val="0"/>
          <w:numId w:val="1"/>
        </w:numPr>
      </w:pPr>
      <w:r>
        <w:t>Mo</w:t>
      </w:r>
      <w:r w:rsidR="00036F7E">
        <w:t>rphine 10mg/mL injection</w:t>
      </w:r>
    </w:p>
    <w:p w14:paraId="5CE77E68" w14:textId="0C8248F5" w:rsidR="004E73A1" w:rsidRDefault="004E73A1">
      <w:pPr>
        <w:rPr>
          <w:rFonts w:cs="Arial"/>
          <w:lang w:val="en-US"/>
        </w:rPr>
      </w:pPr>
      <w:r>
        <w:rPr>
          <w:rFonts w:cs="Arial"/>
          <w:lang w:val="en-US"/>
        </w:rPr>
        <w:t xml:space="preserve">We have </w:t>
      </w:r>
      <w:r w:rsidR="002364A3">
        <w:rPr>
          <w:rFonts w:cs="Arial"/>
          <w:lang w:val="en-US"/>
        </w:rPr>
        <w:t xml:space="preserve">also </w:t>
      </w:r>
      <w:r>
        <w:rPr>
          <w:rFonts w:cs="Arial"/>
          <w:lang w:val="en-US"/>
        </w:rPr>
        <w:t xml:space="preserve">updated </w:t>
      </w:r>
      <w:r w:rsidR="00D30EAD">
        <w:rPr>
          <w:rFonts w:cs="Arial"/>
          <w:lang w:val="en-US"/>
        </w:rPr>
        <w:t>the</w:t>
      </w:r>
      <w:r>
        <w:rPr>
          <w:rFonts w:cs="Arial"/>
          <w:lang w:val="en-US"/>
        </w:rPr>
        <w:t xml:space="preserve"> details on our pharmacy’s HealthDirect listing to</w:t>
      </w:r>
      <w:r w:rsidR="00B27CD9">
        <w:rPr>
          <w:rFonts w:cs="Arial"/>
          <w:lang w:val="en-US"/>
        </w:rPr>
        <w:t xml:space="preserve"> reflect our </w:t>
      </w:r>
      <w:r w:rsidR="00D2730D">
        <w:rPr>
          <w:rFonts w:cs="Arial"/>
          <w:lang w:val="en-US"/>
        </w:rPr>
        <w:t xml:space="preserve">(searchable) </w:t>
      </w:r>
      <w:r w:rsidR="00B27CD9">
        <w:rPr>
          <w:rFonts w:cs="Arial"/>
          <w:lang w:val="en-US"/>
        </w:rPr>
        <w:t xml:space="preserve">offering of </w:t>
      </w:r>
      <w:r w:rsidR="00D30EAD">
        <w:rPr>
          <w:rFonts w:cs="Arial"/>
          <w:lang w:val="en-US"/>
        </w:rPr>
        <w:t>Palliative Medicine</w:t>
      </w:r>
      <w:r w:rsidR="00446E1B">
        <w:rPr>
          <w:rFonts w:cs="Arial"/>
          <w:lang w:val="en-US"/>
        </w:rPr>
        <w:t xml:space="preserve"> Service</w:t>
      </w:r>
      <w:r w:rsidR="006059D9">
        <w:rPr>
          <w:rFonts w:cs="Arial"/>
          <w:lang w:val="en-US"/>
        </w:rPr>
        <w:t>;</w:t>
      </w:r>
      <w:r w:rsidR="00077C8C">
        <w:rPr>
          <w:rFonts w:cs="Arial"/>
          <w:lang w:val="en-US"/>
        </w:rPr>
        <w:t xml:space="preserve"> you can see ou</w:t>
      </w:r>
      <w:r w:rsidR="006059D9">
        <w:rPr>
          <w:rFonts w:cs="Arial"/>
          <w:lang w:val="en-US"/>
        </w:rPr>
        <w:t>r</w:t>
      </w:r>
      <w:r w:rsidR="00077C8C">
        <w:rPr>
          <w:rFonts w:cs="Arial"/>
          <w:lang w:val="en-US"/>
        </w:rPr>
        <w:t xml:space="preserve"> listing &lt;here&gt;.</w:t>
      </w:r>
    </w:p>
    <w:p w14:paraId="1C1D004C" w14:textId="3EBA72BC" w:rsidR="00563A52" w:rsidRPr="00563A52" w:rsidRDefault="00864FC4">
      <w:r>
        <w:rPr>
          <w:rFonts w:cs="Arial"/>
          <w:lang w:val="en-US"/>
        </w:rPr>
        <w:t>I acknowledge the importance of instigating non-pharmacological measures in the first instance for management of emerging symptoms</w:t>
      </w:r>
      <w:r>
        <w:t xml:space="preserve">. </w:t>
      </w:r>
      <w:r w:rsidR="00004E95">
        <w:t xml:space="preserve">In the event that </w:t>
      </w:r>
      <w:r>
        <w:rPr>
          <w:rFonts w:cs="Arial"/>
          <w:lang w:val="en-US"/>
        </w:rPr>
        <w:t>medicines are required, t</w:t>
      </w:r>
      <w:r w:rsidR="00563A52" w:rsidRPr="00563A52">
        <w:rPr>
          <w:rFonts w:cs="Arial"/>
          <w:lang w:val="en-US"/>
        </w:rPr>
        <w:t>h</w:t>
      </w:r>
      <w:r w:rsidR="00004E95">
        <w:rPr>
          <w:rFonts w:cs="Arial"/>
          <w:lang w:val="en-US"/>
        </w:rPr>
        <w:t>e above</w:t>
      </w:r>
      <w:r w:rsidR="00563A52" w:rsidRPr="00563A52">
        <w:rPr>
          <w:rFonts w:cs="Arial"/>
          <w:lang w:val="en-US"/>
        </w:rPr>
        <w:t xml:space="preserve"> list </w:t>
      </w:r>
      <w:r w:rsidR="00563A52">
        <w:rPr>
          <w:rFonts w:cs="Arial"/>
          <w:lang w:val="en-US"/>
        </w:rPr>
        <w:t xml:space="preserve">is not intended to </w:t>
      </w:r>
      <w:r w:rsidR="00563A52" w:rsidRPr="00563A52">
        <w:rPr>
          <w:rFonts w:cs="Arial"/>
          <w:lang w:val="en-US"/>
        </w:rPr>
        <w:t xml:space="preserve">restrict which medicines can be prescribed for individual patients, but is </w:t>
      </w:r>
      <w:r w:rsidR="00036F7E">
        <w:rPr>
          <w:rFonts w:cs="Arial"/>
          <w:lang w:val="en-US"/>
        </w:rPr>
        <w:t>one</w:t>
      </w:r>
      <w:r w:rsidR="00563A52" w:rsidRPr="00563A52">
        <w:rPr>
          <w:rFonts w:cs="Arial"/>
          <w:lang w:val="en-US"/>
        </w:rPr>
        <w:t xml:space="preserve"> approach which will allow </w:t>
      </w:r>
      <w:r w:rsidR="00036F7E">
        <w:rPr>
          <w:rFonts w:cs="Arial"/>
          <w:lang w:val="en-US"/>
        </w:rPr>
        <w:t xml:space="preserve">community </w:t>
      </w:r>
      <w:r w:rsidR="00563A52" w:rsidRPr="00563A52">
        <w:rPr>
          <w:rFonts w:cs="Arial"/>
          <w:lang w:val="en-US"/>
        </w:rPr>
        <w:t>pharmacies to anticipate the medicines most likely to be prescribed, and allow prescribers to anticipate the medicines most likely to be readily available in community pharmacies.</w:t>
      </w:r>
    </w:p>
    <w:p w14:paraId="1185CF65" w14:textId="3D0D7671" w:rsidR="00077C8C" w:rsidRDefault="003B7D22">
      <w:r>
        <w:t xml:space="preserve">If the </w:t>
      </w:r>
      <w:r w:rsidR="00563A52">
        <w:t>proposed</w:t>
      </w:r>
      <w:r>
        <w:t xml:space="preserve"> list of medicines does not </w:t>
      </w:r>
      <w:r w:rsidR="00A222B5">
        <w:t xml:space="preserve">align with </w:t>
      </w:r>
      <w:r w:rsidR="00B92DE0">
        <w:t>y</w:t>
      </w:r>
      <w:r>
        <w:t>our prescribing preferences</w:t>
      </w:r>
      <w:r w:rsidR="00A222B5">
        <w:t>,</w:t>
      </w:r>
      <w:r w:rsidR="002568D5">
        <w:t xml:space="preserve"> or you would </w:t>
      </w:r>
      <w:r w:rsidR="00A222B5">
        <w:t xml:space="preserve">like </w:t>
      </w:r>
      <w:r w:rsidR="002568D5">
        <w:t>to add to this list</w:t>
      </w:r>
      <w:r>
        <w:t xml:space="preserve">, </w:t>
      </w:r>
      <w:r w:rsidR="00563A52">
        <w:t xml:space="preserve">I would welcome the opportunity to </w:t>
      </w:r>
      <w:r>
        <w:t xml:space="preserve">discuss </w:t>
      </w:r>
      <w:r w:rsidR="00563A52">
        <w:t xml:space="preserve">this </w:t>
      </w:r>
      <w:r w:rsidR="00B92DE0">
        <w:t>further</w:t>
      </w:r>
      <w:r w:rsidR="003B11AD">
        <w:t xml:space="preserve"> at your convenience</w:t>
      </w:r>
      <w:r w:rsidR="00B92DE0">
        <w:t xml:space="preserve">. </w:t>
      </w:r>
    </w:p>
    <w:p w14:paraId="5DD9C473" w14:textId="30B4FD1D" w:rsidR="00217C9B" w:rsidRDefault="00217C9B">
      <w:r>
        <w:t>Kind Regards,</w:t>
      </w:r>
    </w:p>
    <w:p w14:paraId="732D6E3A" w14:textId="77777777" w:rsidR="00004E95" w:rsidRDefault="00004E95"/>
    <w:p w14:paraId="402C9C23" w14:textId="77777777" w:rsidR="00864FC4" w:rsidRDefault="00864FC4"/>
    <w:p w14:paraId="2A5F11C9" w14:textId="23F5E178" w:rsidR="00217C9B" w:rsidRDefault="00217C9B" w:rsidP="00217C9B">
      <w:pPr>
        <w:spacing w:after="40"/>
      </w:pPr>
      <w:r>
        <w:t>&lt;Contact Name&gt;</w:t>
      </w:r>
    </w:p>
    <w:p w14:paraId="38687F4A" w14:textId="59FF59BF" w:rsidR="00217C9B" w:rsidRDefault="00217C9B" w:rsidP="00036F7E">
      <w:pPr>
        <w:spacing w:after="40"/>
      </w:pPr>
      <w:r>
        <w:t>&lt;Contact Person Position&gt;</w:t>
      </w:r>
    </w:p>
    <w:sectPr w:rsidR="00217C9B" w:rsidSect="00217C9B">
      <w:headerReference w:type="default" r:id="rId11"/>
      <w:pgSz w:w="11906" w:h="16838"/>
      <w:pgMar w:top="181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76B77" w14:textId="77777777" w:rsidR="008B3C33" w:rsidRDefault="008B3C33" w:rsidP="00217C9B">
      <w:pPr>
        <w:spacing w:after="0" w:line="240" w:lineRule="auto"/>
      </w:pPr>
      <w:r>
        <w:separator/>
      </w:r>
    </w:p>
  </w:endnote>
  <w:endnote w:type="continuationSeparator" w:id="0">
    <w:p w14:paraId="0AE7863F" w14:textId="77777777" w:rsidR="008B3C33" w:rsidRDefault="008B3C33" w:rsidP="00217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854C2" w14:textId="77777777" w:rsidR="008B3C33" w:rsidRDefault="008B3C33" w:rsidP="00217C9B">
      <w:pPr>
        <w:spacing w:after="0" w:line="240" w:lineRule="auto"/>
      </w:pPr>
      <w:r>
        <w:separator/>
      </w:r>
    </w:p>
  </w:footnote>
  <w:footnote w:type="continuationSeparator" w:id="0">
    <w:p w14:paraId="3CF2C117" w14:textId="77777777" w:rsidR="008B3C33" w:rsidRDefault="008B3C33" w:rsidP="00217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D4CD4" w14:textId="4EDFCA72" w:rsidR="00217C9B" w:rsidRDefault="00217C9B">
    <w:pPr>
      <w:pStyle w:val="Header"/>
    </w:pPr>
    <w:r>
      <w:t>[INSERT PHARMACY LOGO]</w:t>
    </w:r>
    <w:r>
      <w:tab/>
    </w:r>
    <w:r>
      <w:tab/>
      <w:t>&lt;Pharmacy Street Address&gt;</w:t>
    </w:r>
  </w:p>
  <w:p w14:paraId="7BF6B91F" w14:textId="7EE74F50" w:rsidR="00217C9B" w:rsidRDefault="00217C9B">
    <w:pPr>
      <w:pStyle w:val="Header"/>
    </w:pPr>
    <w:r>
      <w:t xml:space="preserve">[Pharmacy Name] </w:t>
    </w:r>
    <w:r>
      <w:tab/>
    </w:r>
    <w:r>
      <w:tab/>
      <w:t>&lt;Pharmacy Suburb State Postcode&gt;</w:t>
    </w:r>
  </w:p>
  <w:p w14:paraId="0D544B47" w14:textId="74882581" w:rsidR="00217C9B" w:rsidRDefault="00217C9B">
    <w:pPr>
      <w:pStyle w:val="Header"/>
    </w:pPr>
    <w:r>
      <w:tab/>
    </w:r>
    <w:r>
      <w:tab/>
      <w:t>&lt;Pharmacy Contact Number&gt;</w:t>
    </w:r>
  </w:p>
  <w:p w14:paraId="2613AED7" w14:textId="4F929EDF" w:rsidR="00217C9B" w:rsidRDefault="00217C9B">
    <w:pPr>
      <w:pStyle w:val="Header"/>
    </w:pPr>
    <w:r>
      <w:tab/>
    </w:r>
    <w:r>
      <w:tab/>
      <w:t>&lt;Pharmacy Fax Number&gt;</w:t>
    </w:r>
  </w:p>
  <w:p w14:paraId="46E5C287" w14:textId="37F3CD5E" w:rsidR="00217C9B" w:rsidRDefault="00217C9B">
    <w:pPr>
      <w:pStyle w:val="Header"/>
    </w:pPr>
    <w:r>
      <w:tab/>
    </w:r>
    <w:r>
      <w:tab/>
      <w:t>&lt;Pharmacy Email address&gt;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20A44"/>
    <w:multiLevelType w:val="hybridMultilevel"/>
    <w:tmpl w:val="18967A5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4358A"/>
    <w:multiLevelType w:val="hybridMultilevel"/>
    <w:tmpl w:val="6666C4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857122">
    <w:abstractNumId w:val="0"/>
  </w:num>
  <w:num w:numId="2" w16cid:durableId="346101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E5A"/>
    <w:rsid w:val="00004E95"/>
    <w:rsid w:val="00036F7E"/>
    <w:rsid w:val="000518C4"/>
    <w:rsid w:val="00077C8C"/>
    <w:rsid w:val="000D4A2B"/>
    <w:rsid w:val="000E5338"/>
    <w:rsid w:val="000E6450"/>
    <w:rsid w:val="00115400"/>
    <w:rsid w:val="00123A58"/>
    <w:rsid w:val="00192BDA"/>
    <w:rsid w:val="001A72C7"/>
    <w:rsid w:val="001A7582"/>
    <w:rsid w:val="00216F41"/>
    <w:rsid w:val="00217C9B"/>
    <w:rsid w:val="002233DF"/>
    <w:rsid w:val="002364A3"/>
    <w:rsid w:val="002568D5"/>
    <w:rsid w:val="002D1CF2"/>
    <w:rsid w:val="002D5E6E"/>
    <w:rsid w:val="0030563C"/>
    <w:rsid w:val="0035698A"/>
    <w:rsid w:val="00373B12"/>
    <w:rsid w:val="003961ED"/>
    <w:rsid w:val="003A39FD"/>
    <w:rsid w:val="003A76D0"/>
    <w:rsid w:val="003B11AD"/>
    <w:rsid w:val="003B7D22"/>
    <w:rsid w:val="00446E1B"/>
    <w:rsid w:val="00471CB0"/>
    <w:rsid w:val="00492200"/>
    <w:rsid w:val="004C1B2B"/>
    <w:rsid w:val="004C2A00"/>
    <w:rsid w:val="004E3514"/>
    <w:rsid w:val="004E73A1"/>
    <w:rsid w:val="00510AEF"/>
    <w:rsid w:val="00563A52"/>
    <w:rsid w:val="006059D9"/>
    <w:rsid w:val="00675D97"/>
    <w:rsid w:val="006844F3"/>
    <w:rsid w:val="006959CE"/>
    <w:rsid w:val="006E0FC7"/>
    <w:rsid w:val="006E7937"/>
    <w:rsid w:val="00774A41"/>
    <w:rsid w:val="007766E2"/>
    <w:rsid w:val="00795EDA"/>
    <w:rsid w:val="007F69C0"/>
    <w:rsid w:val="00810A55"/>
    <w:rsid w:val="00836721"/>
    <w:rsid w:val="00864FC4"/>
    <w:rsid w:val="00873860"/>
    <w:rsid w:val="008B3C33"/>
    <w:rsid w:val="0091407A"/>
    <w:rsid w:val="009A504A"/>
    <w:rsid w:val="009E0FFA"/>
    <w:rsid w:val="009E4612"/>
    <w:rsid w:val="009F2FAF"/>
    <w:rsid w:val="00A222B5"/>
    <w:rsid w:val="00A22B12"/>
    <w:rsid w:val="00A66426"/>
    <w:rsid w:val="00B25DF2"/>
    <w:rsid w:val="00B27CD9"/>
    <w:rsid w:val="00B45C73"/>
    <w:rsid w:val="00B916B4"/>
    <w:rsid w:val="00B92DE0"/>
    <w:rsid w:val="00BB1828"/>
    <w:rsid w:val="00BB6735"/>
    <w:rsid w:val="00BC2ECE"/>
    <w:rsid w:val="00BC415E"/>
    <w:rsid w:val="00BC6D36"/>
    <w:rsid w:val="00BE0D39"/>
    <w:rsid w:val="00C63743"/>
    <w:rsid w:val="00C82DD5"/>
    <w:rsid w:val="00C863A6"/>
    <w:rsid w:val="00CC4BED"/>
    <w:rsid w:val="00CD23B3"/>
    <w:rsid w:val="00CF62A6"/>
    <w:rsid w:val="00D010A9"/>
    <w:rsid w:val="00D2730D"/>
    <w:rsid w:val="00D30EAD"/>
    <w:rsid w:val="00DA3E26"/>
    <w:rsid w:val="00DE2BFE"/>
    <w:rsid w:val="00DF7E50"/>
    <w:rsid w:val="00E546C4"/>
    <w:rsid w:val="00E7280A"/>
    <w:rsid w:val="00E80E5A"/>
    <w:rsid w:val="00EA5DA2"/>
    <w:rsid w:val="00EF0001"/>
    <w:rsid w:val="00F37F3F"/>
    <w:rsid w:val="00F93C6F"/>
    <w:rsid w:val="00F94B61"/>
    <w:rsid w:val="00FA0F98"/>
    <w:rsid w:val="00FD5E93"/>
    <w:rsid w:val="00FE406E"/>
    <w:rsid w:val="1ADA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B5CC44"/>
  <w15:chartTrackingRefBased/>
  <w15:docId w15:val="{9A969E93-C85C-46B9-8C41-3D2108879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BE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B7D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7C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7C9B"/>
  </w:style>
  <w:style w:type="paragraph" w:styleId="Footer">
    <w:name w:val="footer"/>
    <w:basedOn w:val="Normal"/>
    <w:link w:val="FooterChar"/>
    <w:uiPriority w:val="99"/>
    <w:unhideWhenUsed/>
    <w:rsid w:val="00217C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7C9B"/>
  </w:style>
  <w:style w:type="character" w:styleId="Hyperlink">
    <w:name w:val="Hyperlink"/>
    <w:basedOn w:val="DefaultParagraphFont"/>
    <w:uiPriority w:val="99"/>
    <w:unhideWhenUsed/>
    <w:rsid w:val="00864F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5E6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5698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92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2B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2B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BD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961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aringathomeproject.com.au/for-health-professionals/national-core-community-palliative-care-medicines-lis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95421d-f041-485f-a5bd-8291a63afd4f">
      <Terms xmlns="http://schemas.microsoft.com/office/infopath/2007/PartnerControls"/>
    </lcf76f155ced4ddcb4097134ff3c332f>
    <TaxCatchAll xmlns="cad84363-849a-4e6c-b002-f42a0096c0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78F38048DF943882BDA32CD56C319" ma:contentTypeVersion="12" ma:contentTypeDescription="Create a new document." ma:contentTypeScope="" ma:versionID="addfd6667b3c1367c244c6dd7d80a3c0">
  <xsd:schema xmlns:xsd="http://www.w3.org/2001/XMLSchema" xmlns:xs="http://www.w3.org/2001/XMLSchema" xmlns:p="http://schemas.microsoft.com/office/2006/metadata/properties" xmlns:ns2="eb95421d-f041-485f-a5bd-8291a63afd4f" xmlns:ns3="cad84363-849a-4e6c-b002-f42a0096c0a4" targetNamespace="http://schemas.microsoft.com/office/2006/metadata/properties" ma:root="true" ma:fieldsID="c5654dbcd5d838987490631efd42cf5c" ns2:_="" ns3:_="">
    <xsd:import namespace="eb95421d-f041-485f-a5bd-8291a63afd4f"/>
    <xsd:import namespace="cad84363-849a-4e6c-b002-f42a0096c0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5421d-f041-485f-a5bd-8291a63afd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4191431-5a95-40a2-95a2-f47a16dcab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84363-849a-4e6c-b002-f42a0096c0a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1136f23-2f15-4843-bb74-cf804293d037}" ma:internalName="TaxCatchAll" ma:showField="CatchAllData" ma:web="cad84363-849a-4e6c-b002-f42a0096c0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CD1C77-0016-4482-93DF-81493529AEB5}">
  <ds:schemaRefs>
    <ds:schemaRef ds:uri="http://schemas.microsoft.com/office/2006/metadata/properties"/>
    <ds:schemaRef ds:uri="http://schemas.microsoft.com/office/infopath/2007/PartnerControls"/>
    <ds:schemaRef ds:uri="eb95421d-f041-485f-a5bd-8291a63afd4f"/>
    <ds:schemaRef ds:uri="cad84363-849a-4e6c-b002-f42a0096c0a4"/>
  </ds:schemaRefs>
</ds:datastoreItem>
</file>

<file path=customXml/itemProps2.xml><?xml version="1.0" encoding="utf-8"?>
<ds:datastoreItem xmlns:ds="http://schemas.openxmlformats.org/officeDocument/2006/customXml" ds:itemID="{68EEB5CD-73BA-4F92-A62C-C0A442A4FE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8B174D-C813-4714-B4E6-5091FA5BC8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95421d-f041-485f-a5bd-8291a63afd4f"/>
    <ds:schemaRef ds:uri="cad84363-849a-4e6c-b002-f42a0096c0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Elisha Noone</dc:creator>
  <cp:keywords/>
  <dc:description/>
  <cp:lastModifiedBy>Megan Tremlett</cp:lastModifiedBy>
  <cp:revision>33</cp:revision>
  <dcterms:created xsi:type="dcterms:W3CDTF">2021-02-22T05:31:00Z</dcterms:created>
  <dcterms:modified xsi:type="dcterms:W3CDTF">2026-06-24T04:54:00Z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0x0101003A878F38048DF943882BDA32CD56C319</vt:lpwstr>
  </property>
  <property fmtid="{D5CDD505-2E9C-101B-9397-08002B2CF9AE}" pid="3" name="MediaServiceImageTags">
    <vt:lpwstr/>
  </property>
</Properties>
</file>